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65A9D" w14:textId="77777777" w:rsidR="00045D46" w:rsidRPr="00045D46" w:rsidRDefault="00045D46" w:rsidP="00045D46">
      <w:pPr>
        <w:tabs>
          <w:tab w:val="left" w:pos="450"/>
        </w:tabs>
        <w:jc w:val="center"/>
        <w:rPr>
          <w:rFonts w:ascii="Sylfaen" w:eastAsia="Merriweather" w:hAnsi="Sylfaen" w:cs="Merriweather"/>
          <w:b/>
          <w:sz w:val="20"/>
          <w:szCs w:val="20"/>
          <w:lang w:val="ka-GE"/>
        </w:rPr>
      </w:pPr>
      <w:r w:rsidRPr="00045D46">
        <w:rPr>
          <w:rFonts w:ascii="Sylfaen" w:eastAsia="Arial Unicode MS" w:hAnsi="Sylfaen" w:cs="Arial Unicode MS"/>
          <w:b/>
          <w:sz w:val="20"/>
          <w:szCs w:val="20"/>
          <w:lang w:val="ka-GE"/>
        </w:rPr>
        <w:t>პროფესიული საგანმანათლებლო პროგრამის ჩარჩო დოკუმენტი</w:t>
      </w:r>
    </w:p>
    <w:p w14:paraId="74DE9EB9" w14:textId="77777777" w:rsidR="00260F82" w:rsidRPr="00045D46" w:rsidRDefault="00260F82" w:rsidP="00F344E7">
      <w:pPr>
        <w:pStyle w:val="ListParagraph"/>
        <w:ind w:left="0"/>
        <w:jc w:val="both"/>
        <w:rPr>
          <w:rFonts w:ascii="Sylfaen" w:hAnsi="Sylfaen" w:cs="Sylfaen"/>
          <w:b/>
          <w:sz w:val="20"/>
          <w:szCs w:val="20"/>
          <w:lang w:val="ka-GE"/>
        </w:rPr>
      </w:pPr>
    </w:p>
    <w:p w14:paraId="1B7C1CF0" w14:textId="1B394DF2" w:rsidR="00260F82" w:rsidRPr="00045D46" w:rsidRDefault="00045D46" w:rsidP="00392EFB">
      <w:pPr>
        <w:pStyle w:val="ListParagraph"/>
        <w:numPr>
          <w:ilvl w:val="0"/>
          <w:numId w:val="3"/>
        </w:numPr>
        <w:ind w:left="-90" w:hanging="90"/>
        <w:jc w:val="both"/>
        <w:rPr>
          <w:rFonts w:ascii="Sylfaen" w:hAnsi="Sylfaen" w:cs="Sylfaen"/>
          <w:sz w:val="20"/>
          <w:szCs w:val="20"/>
          <w:lang w:val="ka-GE"/>
        </w:rPr>
      </w:pPr>
      <w:r w:rsidRPr="00045D46">
        <w:rPr>
          <w:rFonts w:ascii="Sylfaen" w:eastAsia="Arial Unicode MS" w:hAnsi="Sylfaen" w:cs="Arial Unicode MS"/>
          <w:b/>
          <w:sz w:val="20"/>
          <w:szCs w:val="20"/>
          <w:lang w:val="ka-GE"/>
        </w:rPr>
        <w:t>პროფესიული საგანმანათლებლო პროგრამის ჩარჩო დოკუმენტის (შემდგომში - ჩარჩო დოკუმენტი)</w:t>
      </w:r>
      <w:r w:rsidR="00513D21" w:rsidRPr="00045D46">
        <w:rPr>
          <w:rFonts w:ascii="Sylfaen" w:eastAsia="Arial Unicode MS" w:hAnsi="Sylfaen" w:cs="Arial Unicode MS"/>
          <w:b/>
          <w:color w:val="000000"/>
          <w:sz w:val="20"/>
          <w:szCs w:val="20"/>
          <w:lang w:val="ka-GE"/>
        </w:rPr>
        <w:t xml:space="preserve"> სახელწოდება ქართულ და ინგლისურ ენაზე -  </w:t>
      </w:r>
      <w:r w:rsidR="004C3343" w:rsidRPr="00045D46">
        <w:rPr>
          <w:rFonts w:ascii="Sylfaen" w:hAnsi="Sylfaen" w:cs="Sylfaen"/>
          <w:sz w:val="20"/>
          <w:szCs w:val="20"/>
          <w:lang w:val="ka-GE"/>
        </w:rPr>
        <w:t>საბაჟო საქმე</w:t>
      </w:r>
      <w:r w:rsidR="00392EFB" w:rsidRPr="00045D46">
        <w:rPr>
          <w:rFonts w:ascii="Sylfaen" w:hAnsi="Sylfaen" w:cs="Sylfaen"/>
          <w:sz w:val="20"/>
          <w:szCs w:val="20"/>
          <w:lang w:val="ka-GE"/>
        </w:rPr>
        <w:t xml:space="preserve"> / </w:t>
      </w:r>
      <w:r w:rsidR="00D753BE" w:rsidRPr="00045D46">
        <w:rPr>
          <w:rFonts w:ascii="Sylfaen" w:hAnsi="Sylfaen" w:cs="Sylfaen"/>
          <w:sz w:val="20"/>
          <w:szCs w:val="20"/>
          <w:lang w:val="ka-GE"/>
        </w:rPr>
        <w:t>Customs</w:t>
      </w:r>
      <w:r w:rsidR="007455F7" w:rsidRPr="00045D46">
        <w:rPr>
          <w:rFonts w:ascii="Sylfaen" w:hAnsi="Sylfaen" w:cs="Sylfaen"/>
          <w:sz w:val="20"/>
          <w:szCs w:val="20"/>
          <w:lang w:val="ka-GE"/>
        </w:rPr>
        <w:t xml:space="preserve"> Study</w:t>
      </w:r>
    </w:p>
    <w:p w14:paraId="3FD620F3" w14:textId="77777777" w:rsidR="00D171CE" w:rsidRPr="00045D46" w:rsidRDefault="00D171CE" w:rsidP="00F344E7">
      <w:pPr>
        <w:pStyle w:val="ListParagraph"/>
        <w:ind w:left="-90"/>
        <w:jc w:val="both"/>
        <w:rPr>
          <w:rFonts w:ascii="Sylfaen" w:hAnsi="Sylfaen" w:cs="Sylfaen"/>
          <w:sz w:val="20"/>
          <w:szCs w:val="20"/>
          <w:lang w:val="ka-GE"/>
        </w:rPr>
      </w:pPr>
    </w:p>
    <w:p w14:paraId="07FD8AFE" w14:textId="62744A7D" w:rsidR="00596325" w:rsidRPr="00045D46" w:rsidRDefault="00596325" w:rsidP="00392EFB">
      <w:pPr>
        <w:pStyle w:val="ListParagraph"/>
        <w:numPr>
          <w:ilvl w:val="0"/>
          <w:numId w:val="3"/>
        </w:numPr>
        <w:ind w:left="-90" w:hanging="90"/>
        <w:jc w:val="both"/>
        <w:rPr>
          <w:rFonts w:ascii="Sylfaen" w:hAnsi="Sylfaen" w:cs="Sylfaen"/>
          <w:sz w:val="20"/>
          <w:szCs w:val="20"/>
          <w:lang w:val="ka-GE"/>
        </w:rPr>
      </w:pPr>
      <w:r w:rsidRPr="00045D46">
        <w:rPr>
          <w:rFonts w:ascii="Sylfaen" w:hAnsi="Sylfaen"/>
          <w:b/>
          <w:color w:val="000000" w:themeColor="text1"/>
          <w:sz w:val="20"/>
          <w:szCs w:val="20"/>
          <w:lang w:val="ka-GE"/>
        </w:rPr>
        <w:t>სარეგისტრაციო ნომერი</w:t>
      </w:r>
      <w:r w:rsidR="00874394" w:rsidRPr="00045D46">
        <w:rPr>
          <w:rFonts w:ascii="Sylfaen" w:hAnsi="Sylfaen"/>
          <w:b/>
          <w:color w:val="000000" w:themeColor="text1"/>
          <w:sz w:val="20"/>
          <w:szCs w:val="20"/>
          <w:lang w:val="ka-GE"/>
        </w:rPr>
        <w:t xml:space="preserve">  - </w:t>
      </w:r>
      <w:r w:rsidR="00E50C0D" w:rsidRPr="00045D46">
        <w:rPr>
          <w:rFonts w:ascii="Sylfaen" w:hAnsi="Sylfaen"/>
          <w:color w:val="000000" w:themeColor="text1"/>
          <w:sz w:val="20"/>
          <w:szCs w:val="20"/>
          <w:lang w:val="ka-GE"/>
        </w:rPr>
        <w:t>04116-პ</w:t>
      </w:r>
    </w:p>
    <w:p w14:paraId="5E94FE2D" w14:textId="77777777" w:rsidR="00D171CE" w:rsidRPr="00045D46" w:rsidRDefault="00D171CE" w:rsidP="00F344E7">
      <w:pPr>
        <w:pStyle w:val="ListParagraph"/>
        <w:ind w:left="-90"/>
        <w:rPr>
          <w:rFonts w:ascii="Sylfaen" w:hAnsi="Sylfaen" w:cs="Sylfaen"/>
          <w:sz w:val="20"/>
          <w:szCs w:val="20"/>
          <w:lang w:val="ka-GE"/>
        </w:rPr>
      </w:pPr>
    </w:p>
    <w:p w14:paraId="5CEC3E45" w14:textId="48D4AC52" w:rsidR="004C3343" w:rsidRPr="00045D46" w:rsidRDefault="00513D21" w:rsidP="00392EFB">
      <w:pPr>
        <w:pStyle w:val="ListParagraph"/>
        <w:numPr>
          <w:ilvl w:val="0"/>
          <w:numId w:val="3"/>
        </w:numPr>
        <w:ind w:left="-90" w:hanging="90"/>
        <w:jc w:val="both"/>
        <w:rPr>
          <w:rFonts w:ascii="Sylfaen" w:eastAsia="Sylfaen" w:hAnsi="Sylfaen" w:cs="Sylfaen"/>
          <w:b/>
          <w:bCs/>
          <w:sz w:val="20"/>
          <w:szCs w:val="20"/>
          <w:lang w:val="ka-GE"/>
        </w:rPr>
      </w:pPr>
      <w:r w:rsidRPr="00045D46">
        <w:rPr>
          <w:rFonts w:ascii="Sylfaen" w:eastAsia="Arial Unicode MS" w:hAnsi="Sylfaen" w:cs="Arial Unicode MS"/>
          <w:b/>
          <w:color w:val="000000"/>
          <w:sz w:val="20"/>
          <w:szCs w:val="20"/>
          <w:lang w:val="ka-GE"/>
        </w:rPr>
        <w:t>მისანიჭებელი კვალიფიკაცია ქართულ და ინგლისურ ენაზე</w:t>
      </w:r>
      <w:r w:rsidRPr="00045D46">
        <w:rPr>
          <w:rFonts w:ascii="Sylfaen" w:eastAsia="Arimo" w:hAnsi="Sylfaen" w:cs="Arimo"/>
          <w:b/>
          <w:sz w:val="20"/>
          <w:szCs w:val="20"/>
          <w:lang w:val="ka-GE"/>
        </w:rPr>
        <w:t xml:space="preserve"> </w:t>
      </w:r>
      <w:r w:rsidRPr="00045D46">
        <w:rPr>
          <w:rFonts w:ascii="Sylfaen" w:eastAsia="Arimo" w:hAnsi="Sylfaen" w:cs="Arimo"/>
          <w:b/>
          <w:color w:val="000000"/>
          <w:sz w:val="20"/>
          <w:szCs w:val="20"/>
          <w:lang w:val="ka-GE"/>
        </w:rPr>
        <w:t xml:space="preserve">- </w:t>
      </w:r>
      <w:r w:rsidRPr="00045D46">
        <w:rPr>
          <w:rFonts w:ascii="Sylfaen" w:eastAsia="Sylfaen" w:hAnsi="Sylfaen" w:cs="Sylfaen"/>
          <w:sz w:val="20"/>
          <w:szCs w:val="20"/>
          <w:lang w:val="ka-GE"/>
        </w:rPr>
        <w:t>უმაღლესი</w:t>
      </w:r>
      <w:r w:rsidR="004C3343" w:rsidRPr="00045D46">
        <w:rPr>
          <w:rFonts w:ascii="Sylfaen" w:eastAsia="Sylfaen" w:hAnsi="Sylfaen" w:cs="Sylfaen"/>
          <w:sz w:val="20"/>
          <w:szCs w:val="20"/>
          <w:lang w:val="ka-GE"/>
        </w:rPr>
        <w:t xml:space="preserve"> პროფესიული კვალიფიკაცია საბაჟო საქმეში</w:t>
      </w:r>
      <w:r w:rsidR="00392EFB" w:rsidRPr="00045D46">
        <w:rPr>
          <w:rFonts w:ascii="Sylfaen" w:eastAsia="Sylfaen" w:hAnsi="Sylfaen" w:cs="Sylfaen"/>
          <w:sz w:val="20"/>
          <w:szCs w:val="20"/>
          <w:lang w:val="ka-GE"/>
        </w:rPr>
        <w:t xml:space="preserve"> / </w:t>
      </w:r>
      <w:r w:rsidRPr="00045D46">
        <w:rPr>
          <w:rFonts w:ascii="Sylfaen" w:hAnsi="Sylfaen" w:cs="Sylfaen"/>
          <w:sz w:val="20"/>
          <w:szCs w:val="20"/>
          <w:lang w:val="ka-GE"/>
        </w:rPr>
        <w:t>Higher</w:t>
      </w:r>
      <w:r w:rsidR="00D753BE" w:rsidRPr="00045D46">
        <w:rPr>
          <w:rFonts w:ascii="Sylfaen" w:hAnsi="Sylfaen" w:cs="Sylfaen"/>
          <w:sz w:val="20"/>
          <w:szCs w:val="20"/>
          <w:lang w:val="ka-GE"/>
        </w:rPr>
        <w:t xml:space="preserve"> </w:t>
      </w:r>
      <w:r w:rsidRPr="00045D46">
        <w:rPr>
          <w:rFonts w:ascii="Sylfaen" w:hAnsi="Sylfaen" w:cs="Sylfaen"/>
          <w:sz w:val="20"/>
          <w:szCs w:val="20"/>
          <w:lang w:val="ka-GE"/>
        </w:rPr>
        <w:t>V</w:t>
      </w:r>
      <w:r w:rsidR="00874394" w:rsidRPr="00045D46">
        <w:rPr>
          <w:rFonts w:ascii="Sylfaen" w:hAnsi="Sylfaen" w:cs="Sylfaen"/>
          <w:sz w:val="20"/>
          <w:szCs w:val="20"/>
          <w:lang w:val="ka-GE"/>
        </w:rPr>
        <w:t>ocational</w:t>
      </w:r>
      <w:r w:rsidRPr="00045D46">
        <w:rPr>
          <w:rFonts w:ascii="Sylfaen" w:hAnsi="Sylfaen" w:cs="Sylfaen"/>
          <w:sz w:val="20"/>
          <w:szCs w:val="20"/>
          <w:lang w:val="ka-GE"/>
        </w:rPr>
        <w:t xml:space="preserve"> Q</w:t>
      </w:r>
      <w:r w:rsidR="00D753BE" w:rsidRPr="00045D46">
        <w:rPr>
          <w:rFonts w:ascii="Sylfaen" w:hAnsi="Sylfaen" w:cs="Sylfaen"/>
          <w:sz w:val="20"/>
          <w:szCs w:val="20"/>
          <w:lang w:val="ka-GE"/>
        </w:rPr>
        <w:t>ualification in</w:t>
      </w:r>
      <w:r w:rsidRPr="00045D46">
        <w:rPr>
          <w:rFonts w:ascii="Sylfaen" w:hAnsi="Sylfaen" w:cs="Sylfaen"/>
          <w:sz w:val="20"/>
          <w:szCs w:val="20"/>
          <w:lang w:val="ka-GE"/>
        </w:rPr>
        <w:t xml:space="preserve"> C</w:t>
      </w:r>
      <w:r w:rsidR="00D753BE" w:rsidRPr="00045D46">
        <w:rPr>
          <w:rFonts w:ascii="Sylfaen" w:hAnsi="Sylfaen" w:cs="Sylfaen"/>
          <w:sz w:val="20"/>
          <w:szCs w:val="20"/>
          <w:lang w:val="ka-GE"/>
        </w:rPr>
        <w:t>ustoms</w:t>
      </w:r>
      <w:r w:rsidRPr="00045D46">
        <w:rPr>
          <w:rFonts w:ascii="Sylfaen" w:hAnsi="Sylfaen" w:cs="Sylfaen"/>
          <w:sz w:val="20"/>
          <w:szCs w:val="20"/>
          <w:lang w:val="ka-GE"/>
        </w:rPr>
        <w:t xml:space="preserve"> S</w:t>
      </w:r>
      <w:r w:rsidR="007455F7" w:rsidRPr="00045D46">
        <w:rPr>
          <w:rFonts w:ascii="Sylfaen" w:hAnsi="Sylfaen" w:cs="Sylfaen"/>
          <w:sz w:val="20"/>
          <w:szCs w:val="20"/>
          <w:lang w:val="ka-GE"/>
        </w:rPr>
        <w:t>tudy</w:t>
      </w:r>
    </w:p>
    <w:p w14:paraId="143B85A2" w14:textId="77777777" w:rsidR="00C57622" w:rsidRPr="00045D46" w:rsidRDefault="00C57622" w:rsidP="00513D21">
      <w:pPr>
        <w:rPr>
          <w:rFonts w:ascii="Sylfaen" w:eastAsia="Sylfaen" w:hAnsi="Sylfaen" w:cs="Sylfaen"/>
          <w:b/>
          <w:bCs/>
          <w:sz w:val="20"/>
          <w:szCs w:val="20"/>
          <w:lang w:val="ka-GE"/>
        </w:rPr>
      </w:pPr>
    </w:p>
    <w:p w14:paraId="4DDDF27C" w14:textId="1F7B0D8A" w:rsidR="00C57622" w:rsidRPr="00045D46" w:rsidRDefault="00513D21" w:rsidP="00C57622">
      <w:pPr>
        <w:pStyle w:val="ListParagraph"/>
        <w:ind w:left="0"/>
        <w:jc w:val="both"/>
        <w:rPr>
          <w:rFonts w:ascii="Sylfaen" w:eastAsia="Sylfaen" w:hAnsi="Sylfaen" w:cs="Sylfaen"/>
          <w:sz w:val="20"/>
          <w:szCs w:val="20"/>
          <w:lang w:val="ka-GE"/>
        </w:rPr>
      </w:pPr>
      <w:r w:rsidRPr="00045D46">
        <w:rPr>
          <w:rFonts w:ascii="Sylfaen" w:hAnsi="Sylfaen" w:cs="Sylfaen"/>
          <w:sz w:val="20"/>
          <w:szCs w:val="20"/>
          <w:lang w:val="ka-GE"/>
        </w:rPr>
        <w:t>აღნიშნული კვალიფიკაცია</w:t>
      </w:r>
      <w:r w:rsidRPr="00045D46">
        <w:rPr>
          <w:rFonts w:ascii="Sylfaen" w:hAnsi="Sylfaen" w:cs="Sylfaen"/>
          <w:b/>
          <w:sz w:val="20"/>
          <w:szCs w:val="20"/>
          <w:lang w:val="ka-GE"/>
        </w:rPr>
        <w:t xml:space="preserve"> </w:t>
      </w:r>
      <w:r w:rsidRPr="00045D46">
        <w:rPr>
          <w:rFonts w:ascii="Sylfaen" w:hAnsi="Sylfaen" w:cs="Sylfaen"/>
          <w:sz w:val="20"/>
          <w:szCs w:val="20"/>
          <w:lang w:val="ka-GE"/>
        </w:rPr>
        <w:t xml:space="preserve">განათლების საერთაშორისო კლასიფიკატორის ISCED-ის </w:t>
      </w:r>
      <w:r w:rsidRPr="00045D46">
        <w:rPr>
          <w:rFonts w:ascii="Sylfaen" w:eastAsia="Sylfaen" w:hAnsi="Sylfaen" w:cs="Sylfaen"/>
          <w:sz w:val="20"/>
          <w:szCs w:val="20"/>
          <w:lang w:val="ka-GE"/>
        </w:rPr>
        <w:t xml:space="preserve">მიხედვით განეკუთვნება დეტალურ სფეროს </w:t>
      </w:r>
      <w:r w:rsidRPr="00045D46">
        <w:rPr>
          <w:rFonts w:ascii="Sylfaen" w:eastAsia="Arial Unicode MS" w:hAnsi="Sylfaen" w:cs="Arial Unicode MS"/>
          <w:sz w:val="20"/>
          <w:szCs w:val="20"/>
          <w:lang w:val="ka-GE"/>
        </w:rPr>
        <w:t xml:space="preserve">- </w:t>
      </w:r>
      <w:r w:rsidR="00C57622" w:rsidRPr="00045D46">
        <w:rPr>
          <w:rFonts w:ascii="Sylfaen" w:eastAsia="Sylfaen" w:hAnsi="Sylfaen" w:cs="Sylfaen"/>
          <w:sz w:val="20"/>
          <w:szCs w:val="20"/>
          <w:lang w:val="ka-GE"/>
        </w:rPr>
        <w:t>„</w:t>
      </w:r>
      <w:r w:rsidRPr="00045D46">
        <w:rPr>
          <w:rFonts w:ascii="Sylfaen" w:hAnsi="Sylfaen" w:cs="Sylfaen"/>
          <w:sz w:val="20"/>
          <w:szCs w:val="20"/>
          <w:lang w:val="ka-GE"/>
        </w:rPr>
        <w:t>ადამიანებისა და საკუთრების დაცვა</w:t>
      </w:r>
      <w:r w:rsidRPr="00045D46">
        <w:rPr>
          <w:rFonts w:ascii="Sylfaen" w:eastAsia="Sylfaen" w:hAnsi="Sylfaen" w:cs="Sylfaen"/>
          <w:sz w:val="20"/>
          <w:szCs w:val="20"/>
          <w:lang w:val="ka-GE"/>
        </w:rPr>
        <w:t xml:space="preserve">“, </w:t>
      </w:r>
      <w:r w:rsidR="00C57622" w:rsidRPr="00045D46">
        <w:rPr>
          <w:rFonts w:ascii="Sylfaen" w:hAnsi="Sylfaen" w:cs="Sylfaen"/>
          <w:sz w:val="20"/>
          <w:szCs w:val="20"/>
          <w:lang w:val="ka-GE"/>
        </w:rPr>
        <w:t>კოდი</w:t>
      </w:r>
      <w:r w:rsidRPr="00045D46">
        <w:rPr>
          <w:rFonts w:ascii="Sylfaen" w:hAnsi="Sylfaen" w:cs="Sylfaen"/>
          <w:sz w:val="20"/>
          <w:szCs w:val="20"/>
          <w:lang w:val="ka-GE"/>
        </w:rPr>
        <w:t xml:space="preserve"> 1032, აღმწერი - ,,შეისწავლის საზოგადოებისთვის გაწეულ მომსახურებებს, რომლების უკავშირდება, როგორც ადამიანებს ასევე მათი საკუთრების დაცვას. მოიცავს საპოლიციო მომზადებას, საზოგადოებრივ უსაფრთხოებას, სახანძრო დაცვას და ხანძრის წინააღმდეგ ბრძოლას.“</w:t>
      </w:r>
    </w:p>
    <w:p w14:paraId="4ACC21DA" w14:textId="77777777" w:rsidR="00C57622" w:rsidRPr="00045D46" w:rsidRDefault="00C57622" w:rsidP="00C57622">
      <w:pPr>
        <w:pStyle w:val="ListParagraph"/>
        <w:ind w:left="0"/>
        <w:jc w:val="both"/>
        <w:rPr>
          <w:rFonts w:ascii="Sylfaen" w:eastAsia="Sylfaen" w:hAnsi="Sylfaen" w:cs="Sylfaen"/>
          <w:b/>
          <w:bCs/>
          <w:sz w:val="20"/>
          <w:szCs w:val="20"/>
          <w:lang w:val="ka-GE"/>
        </w:rPr>
      </w:pPr>
    </w:p>
    <w:p w14:paraId="425F5B47" w14:textId="77777777" w:rsidR="00D171CE" w:rsidRPr="00045D46" w:rsidRDefault="00D171CE" w:rsidP="00C57622">
      <w:pPr>
        <w:pStyle w:val="ListParagraph"/>
        <w:ind w:left="0"/>
        <w:rPr>
          <w:rFonts w:ascii="Sylfaen" w:hAnsi="Sylfaen" w:cs="Sylfaen"/>
          <w:b/>
          <w:sz w:val="20"/>
          <w:szCs w:val="20"/>
          <w:lang w:val="ka-GE"/>
        </w:rPr>
      </w:pPr>
    </w:p>
    <w:p w14:paraId="4AD57898" w14:textId="77777777" w:rsidR="005233B4" w:rsidRPr="00045D46" w:rsidRDefault="00596325" w:rsidP="00392EFB">
      <w:pPr>
        <w:pStyle w:val="ListParagraph"/>
        <w:numPr>
          <w:ilvl w:val="0"/>
          <w:numId w:val="3"/>
        </w:numPr>
        <w:ind w:left="-90" w:hanging="90"/>
        <w:jc w:val="both"/>
        <w:rPr>
          <w:rFonts w:ascii="Sylfaen" w:hAnsi="Sylfaen" w:cs="Sylfaen"/>
          <w:sz w:val="20"/>
          <w:szCs w:val="20"/>
          <w:lang w:val="ka-GE"/>
        </w:rPr>
      </w:pPr>
      <w:r w:rsidRPr="00045D46">
        <w:rPr>
          <w:rFonts w:ascii="Sylfaen" w:hAnsi="Sylfaen" w:cs="Sylfaen"/>
          <w:b/>
          <w:sz w:val="20"/>
          <w:szCs w:val="20"/>
          <w:lang w:val="ka-GE"/>
        </w:rPr>
        <w:t>მიზანი</w:t>
      </w:r>
    </w:p>
    <w:p w14:paraId="16B45FDD" w14:textId="77777777" w:rsidR="0099144B" w:rsidRPr="00045D46" w:rsidRDefault="0099144B" w:rsidP="005233B4">
      <w:pPr>
        <w:pStyle w:val="ListParagraph"/>
        <w:ind w:left="-90"/>
        <w:jc w:val="both"/>
        <w:rPr>
          <w:rFonts w:ascii="Sylfaen" w:eastAsia="Arial Unicode MS" w:hAnsi="Sylfaen" w:cs="Arial Unicode MS"/>
          <w:color w:val="000000"/>
          <w:sz w:val="20"/>
          <w:szCs w:val="20"/>
          <w:lang w:val="ka-GE"/>
        </w:rPr>
      </w:pPr>
    </w:p>
    <w:p w14:paraId="496EE033" w14:textId="568E4B99" w:rsidR="00596325" w:rsidRPr="00045D46" w:rsidRDefault="00045D46" w:rsidP="005233B4">
      <w:pPr>
        <w:pStyle w:val="ListParagraph"/>
        <w:ind w:left="-90"/>
        <w:jc w:val="both"/>
        <w:rPr>
          <w:rFonts w:ascii="Sylfaen" w:hAnsi="Sylfaen" w:cs="Sylfaen"/>
          <w:sz w:val="20"/>
          <w:szCs w:val="20"/>
          <w:lang w:val="ka-GE"/>
        </w:rPr>
      </w:pPr>
      <w:r w:rsidRPr="00045D46">
        <w:rPr>
          <w:rFonts w:ascii="Sylfaen" w:eastAsia="Arial Unicode MS" w:hAnsi="Sylfaen" w:cs="Arial Unicode MS"/>
          <w:sz w:val="20"/>
          <w:szCs w:val="20"/>
          <w:lang w:val="ka-GE"/>
        </w:rPr>
        <w:t>ჩარჩო დოკუმენტის</w:t>
      </w:r>
      <w:r w:rsidR="005233B4" w:rsidRPr="00045D46">
        <w:rPr>
          <w:rFonts w:ascii="Sylfaen" w:eastAsia="Arial Unicode MS" w:hAnsi="Sylfaen" w:cs="Arial Unicode MS"/>
          <w:color w:val="000000"/>
          <w:sz w:val="20"/>
          <w:szCs w:val="20"/>
          <w:lang w:val="ka-GE"/>
        </w:rPr>
        <w:t xml:space="preserve"> </w:t>
      </w:r>
      <w:r w:rsidR="003435DC" w:rsidRPr="00045D46">
        <w:rPr>
          <w:rFonts w:ascii="Sylfaen" w:hAnsi="Sylfaen" w:cs="Sylfaen"/>
          <w:sz w:val="20"/>
          <w:szCs w:val="20"/>
          <w:lang w:val="ka-GE"/>
        </w:rPr>
        <w:t xml:space="preserve">მიზანია, </w:t>
      </w:r>
      <w:r w:rsidR="002E0507" w:rsidRPr="00045D46">
        <w:rPr>
          <w:rFonts w:ascii="Sylfaen" w:hAnsi="Sylfaen" w:cs="Sylfaen"/>
          <w:sz w:val="20"/>
          <w:szCs w:val="20"/>
          <w:lang w:val="ka-GE"/>
        </w:rPr>
        <w:t>უზრუნველყოს ისეთი პროფესიული პროგრამის დანერგვა რომელიც</w:t>
      </w:r>
      <w:r w:rsidR="003435DC" w:rsidRPr="00045D46">
        <w:rPr>
          <w:rFonts w:ascii="Sylfaen" w:hAnsi="Sylfaen" w:cs="Sylfaen"/>
          <w:sz w:val="20"/>
          <w:szCs w:val="20"/>
          <w:lang w:val="ka-GE"/>
        </w:rPr>
        <w:t xml:space="preserve"> საბაჟო სფეროსთვის უზრუნველყოფს კონკურენტუნარიან კადრს. კერძოდ, პროგრამის მიზანია საბაჟო საქმის სპეციალისტის მომზადება, რომელიც შეძლებს განახორციელოს საბაჟო საზღვრის კვეთასთან, საქონლის საბაჟო გაფორმებასთან, საბაჟო ზედამხედველობასთან, საბაჟო კონტროლის განხორციელებასთან, ასევე საბაჟო წარმომადგენლობასთან დაკავშირებული ამოცანები. პროგრამის მიზანია</w:t>
      </w:r>
      <w:r w:rsidR="00121698" w:rsidRPr="00045D46">
        <w:rPr>
          <w:rFonts w:ascii="Sylfaen" w:hAnsi="Sylfaen" w:cs="Sylfaen"/>
          <w:sz w:val="20"/>
          <w:szCs w:val="20"/>
          <w:lang w:val="ka-GE"/>
        </w:rPr>
        <w:t>,</w:t>
      </w:r>
      <w:r w:rsidR="003435DC" w:rsidRPr="00045D46">
        <w:rPr>
          <w:rFonts w:ascii="Sylfaen" w:hAnsi="Sylfaen" w:cs="Sylfaen"/>
          <w:sz w:val="20"/>
          <w:szCs w:val="20"/>
          <w:lang w:val="ka-GE"/>
        </w:rPr>
        <w:t xml:space="preserve"> მოამზადოს მაღალკვალიფიციური სპეციალისტები, რომლებიც დაკისრებულ მოვალეობას შეასრულებენ პროფესიული ეთიკის, შრომისა და უსაფრთხოების ნორმების დაცვით. სპეციალისტები აღჭურვილი იქნებიან პროფესიული და ზოგადი/ტრანსფერული უნარებით.</w:t>
      </w:r>
    </w:p>
    <w:p w14:paraId="53B34669" w14:textId="77777777" w:rsidR="00D171CE" w:rsidRPr="00045D46" w:rsidRDefault="00D171CE" w:rsidP="00F344E7">
      <w:pPr>
        <w:pStyle w:val="ListParagraph"/>
        <w:ind w:left="-90"/>
        <w:rPr>
          <w:rFonts w:ascii="Sylfaen" w:hAnsi="Sylfaen" w:cs="Sylfaen"/>
          <w:sz w:val="20"/>
          <w:szCs w:val="20"/>
          <w:lang w:val="ka-GE"/>
        </w:rPr>
      </w:pPr>
    </w:p>
    <w:p w14:paraId="12B2D4BE" w14:textId="7302AA3C" w:rsidR="00EA3575" w:rsidRPr="00045D46" w:rsidRDefault="5524A1D7" w:rsidP="00392EFB">
      <w:pPr>
        <w:pStyle w:val="ListParagraph"/>
        <w:numPr>
          <w:ilvl w:val="0"/>
          <w:numId w:val="3"/>
        </w:numPr>
        <w:ind w:left="-90" w:right="342" w:hanging="90"/>
        <w:jc w:val="both"/>
        <w:rPr>
          <w:rFonts w:ascii="Sylfaen" w:eastAsia="Sylfaen" w:hAnsi="Sylfaen" w:cs="Sylfaen"/>
          <w:b/>
          <w:bCs/>
          <w:sz w:val="20"/>
          <w:szCs w:val="20"/>
          <w:lang w:val="ka-GE"/>
        </w:rPr>
      </w:pPr>
      <w:r w:rsidRPr="00045D46">
        <w:rPr>
          <w:rFonts w:ascii="Sylfaen" w:eastAsia="Sylfaen" w:hAnsi="Sylfaen" w:cs="Sylfaen"/>
          <w:b/>
          <w:bCs/>
          <w:sz w:val="20"/>
          <w:szCs w:val="20"/>
          <w:lang w:val="ka-GE"/>
        </w:rPr>
        <w:t>დაშვების წინაპირობა</w:t>
      </w:r>
      <w:r w:rsidR="009E4BD9" w:rsidRPr="00045D46">
        <w:rPr>
          <w:rFonts w:ascii="Sylfaen" w:eastAsia="Sylfaen" w:hAnsi="Sylfaen" w:cs="Sylfaen"/>
          <w:b/>
          <w:bCs/>
          <w:sz w:val="20"/>
          <w:szCs w:val="20"/>
          <w:lang w:val="ka-GE"/>
        </w:rPr>
        <w:t xml:space="preserve"> - </w:t>
      </w:r>
      <w:r w:rsidRPr="00045D46">
        <w:rPr>
          <w:rFonts w:ascii="Sylfaen" w:eastAsia="Sylfaen" w:hAnsi="Sylfaen" w:cs="Sylfaen"/>
          <w:sz w:val="20"/>
          <w:szCs w:val="20"/>
          <w:lang w:val="ka-GE"/>
        </w:rPr>
        <w:t>სრული ზოგადი განათლება</w:t>
      </w:r>
    </w:p>
    <w:p w14:paraId="0F02F513" w14:textId="77777777" w:rsidR="00D171CE" w:rsidRPr="00045D46" w:rsidRDefault="00D171CE" w:rsidP="00F344E7">
      <w:pPr>
        <w:pStyle w:val="ListParagraph"/>
        <w:ind w:left="-90"/>
        <w:rPr>
          <w:rFonts w:ascii="Sylfaen" w:hAnsi="Sylfaen" w:cs="Sylfaen"/>
          <w:b/>
          <w:sz w:val="20"/>
          <w:szCs w:val="20"/>
          <w:lang w:val="ka-GE"/>
        </w:rPr>
      </w:pPr>
    </w:p>
    <w:p w14:paraId="40A968BC" w14:textId="77777777" w:rsidR="009E4BD9" w:rsidRPr="00045D46" w:rsidRDefault="009E4BD9" w:rsidP="00392EFB">
      <w:pPr>
        <w:pStyle w:val="ListParagraph"/>
        <w:numPr>
          <w:ilvl w:val="0"/>
          <w:numId w:val="3"/>
        </w:numPr>
        <w:ind w:left="0" w:hanging="180"/>
        <w:jc w:val="both"/>
        <w:rPr>
          <w:rFonts w:ascii="Sylfaen" w:eastAsia="Sylfaen" w:hAnsi="Sylfaen" w:cs="Sylfaen"/>
          <w:b/>
          <w:sz w:val="20"/>
          <w:szCs w:val="20"/>
          <w:lang w:val="ka-GE"/>
        </w:rPr>
      </w:pPr>
      <w:r w:rsidRPr="00045D46">
        <w:rPr>
          <w:rFonts w:ascii="Sylfaen" w:eastAsia="Arial Unicode MS" w:hAnsi="Sylfaen" w:cs="Arial Unicode MS"/>
          <w:b/>
          <w:color w:val="000000"/>
          <w:sz w:val="20"/>
          <w:szCs w:val="20"/>
          <w:lang w:val="ka-GE"/>
        </w:rPr>
        <w:t>დასაქმების სფერო და შესაძლებლობები</w:t>
      </w:r>
    </w:p>
    <w:p w14:paraId="20CE51EA" w14:textId="77777777" w:rsidR="0099144B" w:rsidRPr="00045D46" w:rsidRDefault="0099144B" w:rsidP="009E4BD9">
      <w:pPr>
        <w:pStyle w:val="ListParagraph"/>
        <w:ind w:left="-90"/>
        <w:jc w:val="both"/>
        <w:rPr>
          <w:rFonts w:ascii="Sylfaen" w:eastAsia="Sylfaen" w:hAnsi="Sylfaen" w:cs="Sylfaen"/>
          <w:sz w:val="20"/>
          <w:szCs w:val="20"/>
          <w:lang w:val="ka-GE"/>
        </w:rPr>
      </w:pPr>
    </w:p>
    <w:p w14:paraId="6B74729A" w14:textId="62C9C7CD" w:rsidR="00EA3575" w:rsidRPr="00045D46" w:rsidRDefault="5524A1D7" w:rsidP="009E4BD9">
      <w:pPr>
        <w:pStyle w:val="ListParagraph"/>
        <w:ind w:left="-90"/>
        <w:jc w:val="both"/>
        <w:rPr>
          <w:rFonts w:ascii="Sylfaen" w:hAnsi="Sylfaen" w:cs="Sylfaen"/>
          <w:sz w:val="20"/>
          <w:szCs w:val="20"/>
          <w:lang w:val="ka-GE"/>
        </w:rPr>
      </w:pPr>
      <w:r w:rsidRPr="00045D46">
        <w:rPr>
          <w:rFonts w:ascii="Sylfaen" w:eastAsia="Sylfaen" w:hAnsi="Sylfaen" w:cs="Sylfaen"/>
          <w:sz w:val="20"/>
          <w:szCs w:val="20"/>
          <w:lang w:val="ka-GE"/>
        </w:rPr>
        <w:t xml:space="preserve">საბაჟო </w:t>
      </w:r>
      <w:r w:rsidR="009E4BD9" w:rsidRPr="00045D46">
        <w:rPr>
          <w:rFonts w:ascii="Sylfaen" w:eastAsia="Sylfaen" w:hAnsi="Sylfaen" w:cs="Sylfaen"/>
          <w:sz w:val="20"/>
          <w:szCs w:val="20"/>
          <w:lang w:val="ka-GE"/>
        </w:rPr>
        <w:t>საქმეში</w:t>
      </w:r>
      <w:r w:rsidRPr="00045D46">
        <w:rPr>
          <w:rFonts w:ascii="Sylfaen" w:eastAsia="Sylfaen" w:hAnsi="Sylfaen" w:cs="Sylfaen"/>
          <w:sz w:val="20"/>
          <w:szCs w:val="20"/>
          <w:lang w:val="ka-GE"/>
        </w:rPr>
        <w:t xml:space="preserve"> </w:t>
      </w:r>
      <w:r w:rsidR="009E4BD9" w:rsidRPr="00045D46">
        <w:rPr>
          <w:rFonts w:ascii="Sylfaen" w:eastAsia="Sylfaen" w:hAnsi="Sylfaen" w:cs="Sylfaen"/>
          <w:color w:val="000000" w:themeColor="text1"/>
          <w:sz w:val="20"/>
          <w:szCs w:val="20"/>
          <w:lang w:val="ka-GE"/>
        </w:rPr>
        <w:t xml:space="preserve">უმაღლესი </w:t>
      </w:r>
      <w:r w:rsidR="009E4BD9" w:rsidRPr="00045D46">
        <w:rPr>
          <w:rFonts w:ascii="Sylfaen" w:hAnsi="Sylfaen" w:cs="Sylfaen"/>
          <w:sz w:val="20"/>
          <w:szCs w:val="20"/>
          <w:lang w:val="ka-GE"/>
        </w:rPr>
        <w:t xml:space="preserve">პროფესიული </w:t>
      </w:r>
      <w:r w:rsidR="009E4BD9" w:rsidRPr="00045D46">
        <w:rPr>
          <w:rFonts w:ascii="Sylfaen" w:eastAsia="Arial Unicode MS" w:hAnsi="Sylfaen" w:cs="Arial Unicode MS"/>
          <w:color w:val="000000"/>
          <w:sz w:val="20"/>
          <w:szCs w:val="20"/>
          <w:lang w:val="ka-GE"/>
        </w:rPr>
        <w:t xml:space="preserve">კვალიფიკაციის მფლობელს შეუძლია </w:t>
      </w:r>
      <w:r w:rsidRPr="00045D46">
        <w:rPr>
          <w:rFonts w:ascii="Sylfaen" w:eastAsia="Sylfaen" w:hAnsi="Sylfaen" w:cs="Sylfaen"/>
          <w:sz w:val="20"/>
          <w:szCs w:val="20"/>
          <w:lang w:val="ka-GE"/>
        </w:rPr>
        <w:t>დასაქმდეს როგორც საჯარო (სსიპ – შემოსავლების სამსახურის საბაჟო დეპარტამენტი), ისე კერძო სექტორში (საბროკერო, საკონსულტაციო, სავაჭრო, სამრეწველო, გადამზიდველი და ლოგისტიკური კომპანიები, დიპლომატიური დაწესებულებები, არასამთავრობო ორგანიზაციები, საბაჟო საწყობები და ტერმინალები). საჯარო სექტორში ის შეიძლება დასაქმდეს სასაზღვრო გამშვები პუნქტის ან საბაჟო გაფორმების საბაჟო ოფიცრად, ხოლო კერძო სექტორში</w:t>
      </w:r>
      <w:r w:rsidR="00121698" w:rsidRPr="00045D46">
        <w:rPr>
          <w:rFonts w:ascii="Sylfaen" w:eastAsia="Sylfaen" w:hAnsi="Sylfaen" w:cs="Sylfaen"/>
          <w:sz w:val="20"/>
          <w:szCs w:val="20"/>
          <w:lang w:val="ka-GE"/>
        </w:rPr>
        <w:t xml:space="preserve"> -</w:t>
      </w:r>
      <w:r w:rsidRPr="00045D46">
        <w:rPr>
          <w:rFonts w:ascii="Sylfaen" w:eastAsia="Sylfaen" w:hAnsi="Sylfaen" w:cs="Sylfaen"/>
          <w:sz w:val="20"/>
          <w:szCs w:val="20"/>
          <w:lang w:val="ka-GE"/>
        </w:rPr>
        <w:t xml:space="preserve"> საბაჟო ბროკერად, საბაჟო დეკლარანტად, საბაჟო გაფორმების სპეციალისტად. ეს ფუნქციები შესაძლოა შერწყმულ იქნეს ლოგისტიკის სპეციალისტის, საბაჟო ტერმინალის მომსახურების განყოფილების სპეციალისტების ფუნქციებთან. </w:t>
      </w:r>
      <w:r w:rsidR="00163143" w:rsidRPr="00045D46">
        <w:rPr>
          <w:rFonts w:ascii="Sylfaen" w:hAnsi="Sylfaen" w:cs="Sylfaen"/>
          <w:sz w:val="20"/>
          <w:szCs w:val="20"/>
          <w:lang w:val="ka-GE"/>
        </w:rPr>
        <w:t>კარიერული</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ზრდის</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თვალსაზრისით</w:t>
      </w:r>
      <w:r w:rsidR="00121698" w:rsidRPr="00045D46">
        <w:rPr>
          <w:rFonts w:ascii="Sylfaen" w:hAnsi="Sylfaen" w:cs="Sylfaen"/>
          <w:sz w:val="20"/>
          <w:szCs w:val="20"/>
          <w:lang w:val="ka-GE"/>
        </w:rPr>
        <w:t>,</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კურსდამთავრებულს</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სწავლის</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გაგრძელება</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შეუძლია</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შემდგომ</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საფეხურებზე ბიზნესისა და ადმინისტრირების</w:t>
      </w:r>
      <w:r w:rsidR="00163143" w:rsidRPr="00045D46">
        <w:rPr>
          <w:rFonts w:ascii="Sylfaen" w:hAnsi="Sylfaen"/>
          <w:sz w:val="20"/>
          <w:szCs w:val="20"/>
          <w:lang w:val="ka-GE"/>
        </w:rPr>
        <w:t xml:space="preserve"> </w:t>
      </w:r>
      <w:r w:rsidR="00163143" w:rsidRPr="00045D46">
        <w:rPr>
          <w:rFonts w:ascii="Sylfaen" w:hAnsi="Sylfaen" w:cs="Sylfaen"/>
          <w:sz w:val="20"/>
          <w:szCs w:val="20"/>
          <w:lang w:val="ka-GE"/>
        </w:rPr>
        <w:t>მიმართულებით.</w:t>
      </w:r>
    </w:p>
    <w:p w14:paraId="7202DC7C" w14:textId="77777777" w:rsidR="009E4BD9" w:rsidRPr="00045D46" w:rsidRDefault="009E4BD9" w:rsidP="009E4BD9">
      <w:pPr>
        <w:pStyle w:val="ListParagraph"/>
        <w:ind w:left="-90"/>
        <w:jc w:val="both"/>
        <w:rPr>
          <w:rFonts w:ascii="Sylfaen" w:eastAsia="Sylfaen" w:hAnsi="Sylfaen" w:cs="Sylfaen"/>
          <w:sz w:val="20"/>
          <w:szCs w:val="20"/>
          <w:lang w:val="ka-GE"/>
        </w:rPr>
      </w:pPr>
    </w:p>
    <w:p w14:paraId="1C848AEF" w14:textId="18C3E925" w:rsidR="009E4BD9" w:rsidRPr="00045D46" w:rsidRDefault="009E4BD9" w:rsidP="00DC54E9">
      <w:pPr>
        <w:pStyle w:val="ListParagraph"/>
        <w:numPr>
          <w:ilvl w:val="0"/>
          <w:numId w:val="22"/>
        </w:numPr>
        <w:pBdr>
          <w:top w:val="nil"/>
          <w:left w:val="nil"/>
          <w:bottom w:val="nil"/>
          <w:right w:val="nil"/>
          <w:between w:val="nil"/>
        </w:pBdr>
        <w:spacing w:line="276" w:lineRule="auto"/>
        <w:ind w:left="90"/>
        <w:jc w:val="both"/>
        <w:rPr>
          <w:rFonts w:ascii="Sylfaen" w:eastAsia="Merriweather" w:hAnsi="Sylfaen" w:cs="Merriweather"/>
          <w:color w:val="000000"/>
          <w:sz w:val="20"/>
          <w:szCs w:val="20"/>
          <w:lang w:val="ka-GE"/>
        </w:rPr>
      </w:pPr>
      <w:r w:rsidRPr="00045D46">
        <w:rPr>
          <w:rFonts w:ascii="Sylfaen" w:hAnsi="Sylfaen"/>
          <w:sz w:val="20"/>
          <w:szCs w:val="20"/>
          <w:lang w:val="ka-GE"/>
        </w:rPr>
        <w:t>ეკონომიკური საქმიანობების სახეების ეროვნული კლასიფიკატორის</w:t>
      </w:r>
      <w:r w:rsidRPr="00045D46">
        <w:rPr>
          <w:rFonts w:ascii="Sylfaen" w:hAnsi="Sylfaen" w:cs="Sylfaen"/>
          <w:sz w:val="20"/>
          <w:szCs w:val="20"/>
          <w:lang w:val="ka-GE"/>
        </w:rPr>
        <w:t xml:space="preserve">  კოდი: </w:t>
      </w:r>
      <w:r w:rsidR="00943AF8" w:rsidRPr="00045D46">
        <w:rPr>
          <w:rFonts w:ascii="Sylfaen" w:hAnsi="Sylfaen" w:cs="Sylfaen"/>
          <w:sz w:val="20"/>
          <w:szCs w:val="20"/>
          <w:lang w:val="ka-GE"/>
        </w:rPr>
        <w:t>52.29.1, 84.11.</w:t>
      </w:r>
    </w:p>
    <w:p w14:paraId="23D2B117" w14:textId="77777777" w:rsidR="009E4BD9" w:rsidRPr="00045D46" w:rsidRDefault="009E4BD9" w:rsidP="00DC54E9">
      <w:pPr>
        <w:pBdr>
          <w:top w:val="nil"/>
          <w:left w:val="nil"/>
          <w:bottom w:val="nil"/>
          <w:right w:val="nil"/>
          <w:between w:val="nil"/>
        </w:pBdr>
        <w:spacing w:after="0" w:line="276" w:lineRule="auto"/>
        <w:ind w:left="90"/>
        <w:contextualSpacing/>
        <w:jc w:val="both"/>
        <w:rPr>
          <w:rFonts w:ascii="Sylfaen" w:eastAsia="Merriweather" w:hAnsi="Sylfaen" w:cs="Merriweather"/>
          <w:color w:val="000000"/>
          <w:sz w:val="20"/>
          <w:szCs w:val="20"/>
          <w:lang w:val="ka-GE"/>
        </w:rPr>
      </w:pPr>
    </w:p>
    <w:p w14:paraId="64E09705" w14:textId="1F106021" w:rsidR="009E4BD9" w:rsidRPr="00045D46" w:rsidRDefault="009E4BD9" w:rsidP="00DC54E9">
      <w:pPr>
        <w:pStyle w:val="ListParagraph"/>
        <w:numPr>
          <w:ilvl w:val="0"/>
          <w:numId w:val="22"/>
        </w:numPr>
        <w:pBdr>
          <w:top w:val="nil"/>
          <w:left w:val="nil"/>
          <w:bottom w:val="nil"/>
          <w:right w:val="nil"/>
          <w:between w:val="nil"/>
        </w:pBdr>
        <w:spacing w:line="276" w:lineRule="auto"/>
        <w:ind w:left="90"/>
        <w:jc w:val="both"/>
        <w:rPr>
          <w:rFonts w:ascii="Sylfaen" w:eastAsia="Merriweather" w:hAnsi="Sylfaen" w:cs="Merriweather"/>
          <w:color w:val="000000"/>
          <w:sz w:val="20"/>
          <w:szCs w:val="20"/>
          <w:lang w:val="ka-GE"/>
        </w:rPr>
      </w:pPr>
      <w:r w:rsidRPr="00045D46">
        <w:rPr>
          <w:rFonts w:ascii="Sylfaen" w:hAnsi="Sylfaen" w:cs="Sylfaen"/>
          <w:sz w:val="20"/>
          <w:szCs w:val="20"/>
          <w:lang w:val="ka-GE"/>
        </w:rPr>
        <w:t>დასაქმების საერთაშორისო კლასიფიკატორი (ISCO) კოდი: 3351</w:t>
      </w:r>
    </w:p>
    <w:p w14:paraId="2FD253B4" w14:textId="77777777" w:rsidR="0099144B" w:rsidRPr="00045D46" w:rsidRDefault="0099144B" w:rsidP="00DC54E9">
      <w:pPr>
        <w:rPr>
          <w:rFonts w:ascii="Sylfaen" w:hAnsi="Sylfaen" w:cs="Sylfaen"/>
          <w:sz w:val="20"/>
          <w:szCs w:val="20"/>
          <w:lang w:val="ka-GE"/>
        </w:rPr>
      </w:pPr>
    </w:p>
    <w:p w14:paraId="6B949AC8" w14:textId="77777777" w:rsidR="00943AF8" w:rsidRPr="00045D46" w:rsidRDefault="5524A1D7" w:rsidP="00392EFB">
      <w:pPr>
        <w:pStyle w:val="ListParagraph"/>
        <w:numPr>
          <w:ilvl w:val="0"/>
          <w:numId w:val="3"/>
        </w:numPr>
        <w:ind w:left="-90" w:hanging="90"/>
        <w:jc w:val="both"/>
        <w:rPr>
          <w:rFonts w:ascii="Sylfaen" w:eastAsia="Sylfaen" w:hAnsi="Sylfaen" w:cs="Sylfaen"/>
          <w:sz w:val="20"/>
          <w:szCs w:val="20"/>
          <w:lang w:val="ka-GE"/>
        </w:rPr>
      </w:pPr>
      <w:r w:rsidRPr="00045D46">
        <w:rPr>
          <w:rFonts w:ascii="Sylfaen" w:eastAsia="Sylfaen" w:hAnsi="Sylfaen" w:cs="Sylfaen"/>
          <w:b/>
          <w:bCs/>
          <w:sz w:val="20"/>
          <w:szCs w:val="20"/>
          <w:lang w:val="ka-GE"/>
        </w:rPr>
        <w:t>სტრუქტურა და მოდულები</w:t>
      </w:r>
    </w:p>
    <w:p w14:paraId="6A21B7E5" w14:textId="77777777" w:rsidR="00943AF8" w:rsidRPr="00045D46" w:rsidRDefault="00943AF8" w:rsidP="00943AF8">
      <w:pPr>
        <w:pStyle w:val="ListParagraph"/>
        <w:ind w:left="-90"/>
        <w:jc w:val="both"/>
        <w:rPr>
          <w:rFonts w:ascii="Sylfaen" w:eastAsia="Sylfaen" w:hAnsi="Sylfaen" w:cs="Sylfaen"/>
          <w:bCs/>
          <w:sz w:val="20"/>
          <w:szCs w:val="20"/>
          <w:lang w:val="ka-GE"/>
        </w:rPr>
      </w:pPr>
    </w:p>
    <w:p w14:paraId="49CB11E8" w14:textId="42A3A208" w:rsidR="00943AF8" w:rsidRPr="00045D46" w:rsidRDefault="00045D46" w:rsidP="00392EFB">
      <w:pPr>
        <w:pStyle w:val="ListParagraph"/>
        <w:ind w:left="-90"/>
        <w:jc w:val="both"/>
        <w:rPr>
          <w:rFonts w:ascii="Sylfaen" w:eastAsia="Sylfaen" w:hAnsi="Sylfaen" w:cs="Sylfaen"/>
          <w:b/>
          <w:color w:val="000000" w:themeColor="text1"/>
          <w:sz w:val="20"/>
          <w:szCs w:val="20"/>
          <w:lang w:val="ka-GE"/>
        </w:rPr>
      </w:pPr>
      <w:r w:rsidRPr="00045D46">
        <w:rPr>
          <w:rFonts w:ascii="Sylfaen" w:eastAsia="Arial Unicode MS" w:hAnsi="Sylfaen" w:cs="Arial Unicode MS"/>
          <w:sz w:val="20"/>
          <w:szCs w:val="20"/>
          <w:lang w:val="ka-GE"/>
        </w:rPr>
        <w:t>ჩარჩო დოკუმენტი</w:t>
      </w:r>
      <w:r w:rsidR="00943AF8" w:rsidRPr="00045D46">
        <w:rPr>
          <w:rFonts w:ascii="Sylfaen" w:eastAsia="Arial Unicode MS" w:hAnsi="Sylfaen" w:cs="Arial Unicode MS"/>
          <w:color w:val="000000"/>
          <w:sz w:val="20"/>
          <w:szCs w:val="20"/>
          <w:lang w:val="ka-GE"/>
        </w:rPr>
        <w:t xml:space="preserve"> აერთიანებს ერთ უმაღლეს პროფესიულ კვალიფიკაციას</w:t>
      </w:r>
      <w:r w:rsidR="00943AF8" w:rsidRPr="00045D46">
        <w:rPr>
          <w:rFonts w:ascii="Sylfaen" w:hAnsi="Sylfaen" w:cs="Sylfaen"/>
          <w:color w:val="000000" w:themeColor="text1"/>
          <w:sz w:val="20"/>
          <w:szCs w:val="20"/>
          <w:lang w:val="ka-GE"/>
        </w:rPr>
        <w:t xml:space="preserve"> </w:t>
      </w:r>
      <w:r w:rsidR="5524A1D7" w:rsidRPr="00045D46">
        <w:rPr>
          <w:rFonts w:ascii="Sylfaen" w:eastAsia="Sylfaen" w:hAnsi="Sylfaen" w:cs="Sylfaen"/>
          <w:sz w:val="20"/>
          <w:szCs w:val="20"/>
          <w:lang w:val="ka-GE"/>
        </w:rPr>
        <w:t xml:space="preserve">საბაჟო </w:t>
      </w:r>
      <w:r w:rsidR="00943AF8" w:rsidRPr="00045D46">
        <w:rPr>
          <w:rFonts w:ascii="Sylfaen" w:eastAsia="Sylfaen" w:hAnsi="Sylfaen" w:cs="Sylfaen"/>
          <w:sz w:val="20"/>
          <w:szCs w:val="20"/>
          <w:lang w:val="ka-GE"/>
        </w:rPr>
        <w:t>საქმეში.</w:t>
      </w:r>
      <w:r w:rsidR="00392EFB" w:rsidRPr="00045D46">
        <w:rPr>
          <w:rFonts w:ascii="Sylfaen" w:eastAsia="Sylfaen" w:hAnsi="Sylfaen" w:cs="Sylfaen"/>
          <w:sz w:val="20"/>
          <w:szCs w:val="20"/>
          <w:lang w:val="ka-GE"/>
        </w:rPr>
        <w:t xml:space="preserve"> </w:t>
      </w:r>
      <w:r w:rsidR="00392EFB" w:rsidRPr="00045D46">
        <w:rPr>
          <w:rFonts w:ascii="Sylfaen" w:hAnsi="Sylfaen" w:cs="Sylfaen"/>
          <w:sz w:val="20"/>
          <w:szCs w:val="20"/>
          <w:lang w:val="ka-GE"/>
        </w:rPr>
        <w:t>კვალიფიკაციის მისანიჭებლად სტუდენტმა უნდა დააგროვოს ჯამურად</w:t>
      </w:r>
      <w:r w:rsidR="00392EFB" w:rsidRPr="00045D46">
        <w:rPr>
          <w:rFonts w:ascii="Sylfaen" w:eastAsia="Sylfaen" w:hAnsi="Sylfaen" w:cs="Sylfaen"/>
          <w:sz w:val="20"/>
          <w:szCs w:val="20"/>
          <w:lang w:val="ka-GE"/>
        </w:rPr>
        <w:t xml:space="preserve"> </w:t>
      </w:r>
      <w:r w:rsidR="00392EFB" w:rsidRPr="00045D46">
        <w:rPr>
          <w:rFonts w:ascii="Sylfaen" w:eastAsia="Sylfaen" w:hAnsi="Sylfaen" w:cs="Sylfaen"/>
          <w:b/>
          <w:color w:val="000000" w:themeColor="text1"/>
          <w:sz w:val="20"/>
          <w:szCs w:val="20"/>
          <w:lang w:val="ka-GE"/>
        </w:rPr>
        <w:t>93 კრედიტი.</w:t>
      </w:r>
    </w:p>
    <w:p w14:paraId="4EE9BB99" w14:textId="77777777" w:rsidR="00392EFB" w:rsidRPr="00045D46" w:rsidRDefault="00392EFB" w:rsidP="00392EFB">
      <w:pPr>
        <w:pStyle w:val="ListParagraph"/>
        <w:ind w:left="-90"/>
        <w:jc w:val="both"/>
        <w:rPr>
          <w:rFonts w:ascii="Sylfaen" w:eastAsia="Sylfaen" w:hAnsi="Sylfaen" w:cs="Sylfaen"/>
          <w:sz w:val="20"/>
          <w:szCs w:val="20"/>
          <w:lang w:val="ka-GE"/>
        </w:rPr>
      </w:pPr>
    </w:p>
    <w:p w14:paraId="3BDDA80D" w14:textId="02797213" w:rsidR="00943AF8" w:rsidRPr="00045D46" w:rsidRDefault="00045D46" w:rsidP="00392EFB">
      <w:pPr>
        <w:pStyle w:val="ListParagraph"/>
        <w:ind w:left="-90"/>
        <w:jc w:val="both"/>
        <w:rPr>
          <w:rFonts w:ascii="Sylfaen" w:hAnsi="Sylfaen" w:cs="Sylfaen"/>
          <w:color w:val="000000" w:themeColor="text1"/>
          <w:sz w:val="20"/>
          <w:szCs w:val="20"/>
          <w:lang w:val="ka-GE"/>
        </w:rPr>
      </w:pPr>
      <w:r w:rsidRPr="00045D46">
        <w:rPr>
          <w:rFonts w:ascii="Sylfaen" w:eastAsia="Arial Unicode MS" w:hAnsi="Sylfaen" w:cs="Arial Unicode MS"/>
          <w:sz w:val="20"/>
          <w:szCs w:val="20"/>
          <w:lang w:val="ka-GE"/>
        </w:rPr>
        <w:t>ჩარჩო დოკუმენტი</w:t>
      </w:r>
      <w:r w:rsidR="00943AF8" w:rsidRPr="00045D46">
        <w:rPr>
          <w:rFonts w:ascii="Sylfaen" w:eastAsia="Arial Unicode MS" w:hAnsi="Sylfaen" w:cs="Arial Unicode MS"/>
          <w:color w:val="000000"/>
          <w:sz w:val="20"/>
          <w:szCs w:val="20"/>
          <w:lang w:val="ka-GE"/>
        </w:rPr>
        <w:t xml:space="preserve"> მოიცავს 3 </w:t>
      </w:r>
      <w:r w:rsidR="00943AF8" w:rsidRPr="00045D46">
        <w:rPr>
          <w:rFonts w:ascii="Sylfaen" w:hAnsi="Sylfaen" w:cs="Sylfaen"/>
          <w:color w:val="000000" w:themeColor="text1"/>
          <w:sz w:val="20"/>
          <w:szCs w:val="20"/>
          <w:lang w:val="ka-GE"/>
        </w:rPr>
        <w:t xml:space="preserve">ზოგადი მოდულს </w:t>
      </w:r>
      <w:r w:rsidR="00392EFB" w:rsidRPr="00045D46">
        <w:rPr>
          <w:rFonts w:ascii="Sylfaen" w:hAnsi="Sylfaen" w:cs="Sylfaen"/>
          <w:color w:val="000000" w:themeColor="text1"/>
          <w:sz w:val="20"/>
          <w:szCs w:val="20"/>
          <w:lang w:val="ka-GE"/>
        </w:rPr>
        <w:t xml:space="preserve">- ჯამური </w:t>
      </w:r>
      <w:r w:rsidR="00943AF8" w:rsidRPr="00045D46">
        <w:rPr>
          <w:rFonts w:ascii="Sylfaen" w:hAnsi="Sylfaen" w:cs="Sylfaen"/>
          <w:color w:val="000000" w:themeColor="text1"/>
          <w:sz w:val="20"/>
          <w:szCs w:val="20"/>
          <w:lang w:val="ka-GE"/>
        </w:rPr>
        <w:t>11 კრედიტის</w:t>
      </w:r>
      <w:r w:rsidR="00392EFB" w:rsidRPr="00045D46">
        <w:rPr>
          <w:rFonts w:ascii="Sylfaen" w:hAnsi="Sylfaen" w:cs="Sylfaen"/>
          <w:color w:val="000000" w:themeColor="text1"/>
          <w:sz w:val="20"/>
          <w:szCs w:val="20"/>
          <w:lang w:val="ka-GE"/>
        </w:rPr>
        <w:t xml:space="preserve"> </w:t>
      </w:r>
      <w:r w:rsidR="00943AF8" w:rsidRPr="00045D46">
        <w:rPr>
          <w:rFonts w:ascii="Sylfaen" w:hAnsi="Sylfaen" w:cs="Sylfaen"/>
          <w:color w:val="000000" w:themeColor="text1"/>
          <w:sz w:val="20"/>
          <w:szCs w:val="20"/>
          <w:lang w:val="ka-GE"/>
        </w:rPr>
        <w:t xml:space="preserve">მოცულობით და 16 პროფესიულ მოდულს </w:t>
      </w:r>
      <w:r w:rsidR="00392EFB" w:rsidRPr="00045D46">
        <w:rPr>
          <w:rFonts w:ascii="Sylfaen" w:hAnsi="Sylfaen" w:cs="Sylfaen"/>
          <w:color w:val="000000" w:themeColor="text1"/>
          <w:sz w:val="20"/>
          <w:szCs w:val="20"/>
          <w:lang w:val="ka-GE"/>
        </w:rPr>
        <w:t xml:space="preserve">ჯამური </w:t>
      </w:r>
      <w:r w:rsidR="00943AF8" w:rsidRPr="00045D46">
        <w:rPr>
          <w:rFonts w:ascii="Sylfaen" w:hAnsi="Sylfaen" w:cs="Sylfaen"/>
          <w:color w:val="000000" w:themeColor="text1"/>
          <w:sz w:val="20"/>
          <w:szCs w:val="20"/>
          <w:lang w:val="ka-GE"/>
        </w:rPr>
        <w:t>82 კრედიტის მოცულობით.</w:t>
      </w:r>
    </w:p>
    <w:p w14:paraId="12D5F996" w14:textId="77777777" w:rsidR="00943AF8" w:rsidRPr="00045D46" w:rsidRDefault="00943AF8" w:rsidP="00943AF8">
      <w:pPr>
        <w:pStyle w:val="ListParagraph"/>
        <w:ind w:left="-90"/>
        <w:jc w:val="both"/>
        <w:rPr>
          <w:rFonts w:ascii="Sylfaen" w:hAnsi="Sylfaen" w:cs="Sylfaen"/>
          <w:b/>
          <w:sz w:val="20"/>
          <w:szCs w:val="20"/>
          <w:lang w:val="ka-GE"/>
        </w:rPr>
      </w:pPr>
    </w:p>
    <w:tbl>
      <w:tblPr>
        <w:tblStyle w:val="TableGrid"/>
        <w:tblpPr w:leftFromText="180" w:rightFromText="180" w:vertAnchor="text" w:tblpXSpec="center" w:tblpY="1"/>
        <w:tblOverlap w:val="never"/>
        <w:tblW w:w="5000" w:type="pct"/>
        <w:tblLook w:val="04A0" w:firstRow="1" w:lastRow="0" w:firstColumn="1" w:lastColumn="0" w:noHBand="0" w:noVBand="1"/>
      </w:tblPr>
      <w:tblGrid>
        <w:gridCol w:w="560"/>
        <w:gridCol w:w="11193"/>
        <w:gridCol w:w="2035"/>
      </w:tblGrid>
      <w:tr w:rsidR="005C2D20" w:rsidRPr="00045D46" w14:paraId="09C7E84B" w14:textId="77777777" w:rsidTr="00F344E7">
        <w:tc>
          <w:tcPr>
            <w:tcW w:w="5000" w:type="pct"/>
            <w:gridSpan w:val="3"/>
            <w:shd w:val="clear" w:color="auto" w:fill="auto"/>
            <w:vAlign w:val="center"/>
          </w:tcPr>
          <w:p w14:paraId="314A4864" w14:textId="72D54EB7" w:rsidR="005C2D20" w:rsidRPr="00045D46" w:rsidRDefault="005C2D20" w:rsidP="00943AF8">
            <w:pPr>
              <w:jc w:val="center"/>
              <w:rPr>
                <w:rFonts w:ascii="Sylfaen" w:hAnsi="Sylfaen" w:cs="Arial"/>
                <w:b/>
                <w:color w:val="FF0000"/>
                <w:sz w:val="20"/>
                <w:szCs w:val="20"/>
                <w:lang w:val="ka-GE"/>
              </w:rPr>
            </w:pPr>
            <w:r w:rsidRPr="00045D46">
              <w:rPr>
                <w:rFonts w:ascii="Sylfaen" w:eastAsia="Sylfaen,Sylfaen,Sylfaen,Sylfaen" w:hAnsi="Sylfaen" w:cs="Sylfaen"/>
                <w:b/>
                <w:bCs/>
                <w:sz w:val="20"/>
                <w:szCs w:val="20"/>
                <w:lang w:val="ka-GE"/>
              </w:rPr>
              <w:t>ზოგადი</w:t>
            </w:r>
            <w:r w:rsidRPr="00045D46">
              <w:rPr>
                <w:rFonts w:ascii="Sylfaen" w:eastAsia="Sylfaen,Sylfaen,Sylfaen,Sylfaen" w:hAnsi="Sylfaen" w:cs="Sylfaen,Sylfaen,Sylfaen,Sylfaen"/>
                <w:b/>
                <w:bCs/>
                <w:sz w:val="20"/>
                <w:szCs w:val="20"/>
                <w:lang w:val="ka-GE"/>
              </w:rPr>
              <w:t xml:space="preserve"> </w:t>
            </w:r>
            <w:r w:rsidRPr="00045D46">
              <w:rPr>
                <w:rFonts w:ascii="Sylfaen" w:eastAsia="Sylfaen,Sylfaen,Sylfaen,Sylfaen" w:hAnsi="Sylfaen" w:cs="Sylfaen"/>
                <w:b/>
                <w:bCs/>
                <w:sz w:val="20"/>
                <w:szCs w:val="20"/>
                <w:lang w:val="ka-GE"/>
              </w:rPr>
              <w:t>მოდულები</w:t>
            </w:r>
          </w:p>
        </w:tc>
      </w:tr>
      <w:tr w:rsidR="00943AF8" w:rsidRPr="00045D46" w14:paraId="61BF8621" w14:textId="77777777" w:rsidTr="00943AF8">
        <w:tc>
          <w:tcPr>
            <w:tcW w:w="203" w:type="pct"/>
            <w:shd w:val="clear" w:color="auto" w:fill="auto"/>
          </w:tcPr>
          <w:p w14:paraId="55272F0E" w14:textId="77777777" w:rsidR="00943AF8" w:rsidRPr="00045D46" w:rsidRDefault="00943AF8" w:rsidP="00F344E7">
            <w:pPr>
              <w:jc w:val="both"/>
              <w:rPr>
                <w:rFonts w:ascii="Sylfaen" w:hAnsi="Sylfaen" w:cs="Arial"/>
                <w:b/>
                <w:sz w:val="20"/>
                <w:szCs w:val="20"/>
                <w:lang w:val="ka-GE"/>
              </w:rPr>
            </w:pPr>
            <w:r w:rsidRPr="00045D46">
              <w:rPr>
                <w:rFonts w:ascii="Sylfaen" w:eastAsia="Sylfaen,Sylfaen,Sylfaen,Sylfaen" w:hAnsi="Sylfaen" w:cs="Sylfaen,Sylfaen,Sylfaen,Sylfaen"/>
                <w:b/>
                <w:bCs/>
                <w:sz w:val="20"/>
                <w:szCs w:val="20"/>
                <w:lang w:val="ka-GE"/>
              </w:rPr>
              <w:t>№</w:t>
            </w:r>
          </w:p>
        </w:tc>
        <w:tc>
          <w:tcPr>
            <w:tcW w:w="4059" w:type="pct"/>
            <w:shd w:val="clear" w:color="auto" w:fill="auto"/>
          </w:tcPr>
          <w:p w14:paraId="040C4F3C" w14:textId="6BE6C23D" w:rsidR="00943AF8" w:rsidRPr="00045D46" w:rsidRDefault="00943AF8" w:rsidP="00943AF8">
            <w:pPr>
              <w:jc w:val="center"/>
              <w:rPr>
                <w:rFonts w:ascii="Sylfaen" w:hAnsi="Sylfaen" w:cs="Arial"/>
                <w:b/>
                <w:sz w:val="20"/>
                <w:szCs w:val="20"/>
                <w:lang w:val="ka-GE"/>
              </w:rPr>
            </w:pPr>
            <w:r w:rsidRPr="00045D46">
              <w:rPr>
                <w:rFonts w:ascii="Sylfaen" w:eastAsia="Sylfaen,Sylfaen,Sylfaen,Sylfaen" w:hAnsi="Sylfaen" w:cs="Sylfaen"/>
                <w:b/>
                <w:bCs/>
                <w:sz w:val="20"/>
                <w:szCs w:val="20"/>
                <w:lang w:val="ka-GE"/>
              </w:rPr>
              <w:t>მოდულის</w:t>
            </w:r>
            <w:r w:rsidRPr="00045D46">
              <w:rPr>
                <w:rFonts w:ascii="Sylfaen" w:eastAsia="Sylfaen,Sylfaen,Sylfaen,Sylfaen" w:hAnsi="Sylfaen" w:cs="Sylfaen,Sylfaen,Sylfaen,Sylfaen"/>
                <w:b/>
                <w:bCs/>
                <w:sz w:val="20"/>
                <w:szCs w:val="20"/>
                <w:lang w:val="ka-GE"/>
              </w:rPr>
              <w:t xml:space="preserve"> </w:t>
            </w:r>
            <w:r w:rsidRPr="00045D46">
              <w:rPr>
                <w:rFonts w:ascii="Sylfaen" w:eastAsia="Sylfaen,Sylfaen,Sylfaen,Sylfaen" w:hAnsi="Sylfaen" w:cs="Sylfaen"/>
                <w:b/>
                <w:bCs/>
                <w:sz w:val="20"/>
                <w:szCs w:val="20"/>
                <w:lang w:val="ka-GE"/>
              </w:rPr>
              <w:t>დასახელება</w:t>
            </w:r>
          </w:p>
        </w:tc>
        <w:tc>
          <w:tcPr>
            <w:tcW w:w="738" w:type="pct"/>
            <w:shd w:val="clear" w:color="auto" w:fill="auto"/>
          </w:tcPr>
          <w:p w14:paraId="6748750E" w14:textId="77777777" w:rsidR="00943AF8" w:rsidRPr="00045D46" w:rsidRDefault="00943AF8" w:rsidP="00F344E7">
            <w:pPr>
              <w:jc w:val="center"/>
              <w:rPr>
                <w:rFonts w:ascii="Sylfaen" w:hAnsi="Sylfaen" w:cs="Arial"/>
                <w:b/>
                <w:sz w:val="20"/>
                <w:szCs w:val="20"/>
                <w:lang w:val="ka-GE"/>
              </w:rPr>
            </w:pPr>
            <w:r w:rsidRPr="00045D46">
              <w:rPr>
                <w:rFonts w:ascii="Sylfaen" w:eastAsia="Sylfaen,Sylfaen,Sylfaen,Sylfaen" w:hAnsi="Sylfaen" w:cs="Sylfaen"/>
                <w:b/>
                <w:bCs/>
                <w:sz w:val="20"/>
                <w:szCs w:val="20"/>
                <w:lang w:val="ka-GE"/>
              </w:rPr>
              <w:t>კრედიტი</w:t>
            </w:r>
          </w:p>
        </w:tc>
      </w:tr>
      <w:tr w:rsidR="00943AF8" w:rsidRPr="00045D46" w14:paraId="25E3D5AF" w14:textId="77777777" w:rsidTr="00943AF8">
        <w:tc>
          <w:tcPr>
            <w:tcW w:w="203" w:type="pct"/>
            <w:shd w:val="clear" w:color="auto" w:fill="auto"/>
          </w:tcPr>
          <w:p w14:paraId="0B899D59" w14:textId="20A56B58" w:rsidR="00943AF8" w:rsidRPr="00045D46" w:rsidRDefault="00943AF8" w:rsidP="00F344E7">
            <w:pPr>
              <w:jc w:val="both"/>
              <w:rPr>
                <w:rFonts w:ascii="Sylfaen" w:hAnsi="Sylfaen" w:cs="Arial"/>
                <w:sz w:val="20"/>
                <w:szCs w:val="20"/>
                <w:lang w:val="ka-GE"/>
              </w:rPr>
            </w:pPr>
            <w:r w:rsidRPr="00045D46">
              <w:rPr>
                <w:rFonts w:ascii="Sylfaen" w:hAnsi="Sylfaen"/>
                <w:sz w:val="20"/>
                <w:szCs w:val="20"/>
                <w:lang w:val="ka-GE"/>
              </w:rPr>
              <w:t>1</w:t>
            </w:r>
          </w:p>
        </w:tc>
        <w:tc>
          <w:tcPr>
            <w:tcW w:w="4059" w:type="pct"/>
            <w:shd w:val="clear" w:color="auto" w:fill="auto"/>
          </w:tcPr>
          <w:p w14:paraId="1B42C881" w14:textId="590C362D" w:rsidR="00943AF8" w:rsidRPr="00045D46" w:rsidRDefault="00943AF8" w:rsidP="00F344E7">
            <w:pPr>
              <w:jc w:val="both"/>
              <w:rPr>
                <w:rFonts w:ascii="Sylfaen" w:hAnsi="Sylfaen" w:cs="Arial"/>
                <w:strike/>
                <w:sz w:val="20"/>
                <w:szCs w:val="20"/>
                <w:lang w:val="ka-GE"/>
              </w:rPr>
            </w:pPr>
            <w:r w:rsidRPr="00045D46">
              <w:rPr>
                <w:rFonts w:ascii="Sylfaen" w:eastAsia="Sylfaen" w:hAnsi="Sylfaen" w:cs="Sylfaen"/>
                <w:sz w:val="20"/>
                <w:szCs w:val="20"/>
                <w:lang w:val="ka-GE"/>
              </w:rPr>
              <w:t>ინფორმაციული</w:t>
            </w:r>
            <w:r w:rsidRPr="00045D46">
              <w:rPr>
                <w:rFonts w:ascii="Sylfaen" w:hAnsi="Sylfaen"/>
                <w:sz w:val="20"/>
                <w:szCs w:val="20"/>
                <w:lang w:val="ka-GE"/>
              </w:rPr>
              <w:t xml:space="preserve"> </w:t>
            </w:r>
            <w:r w:rsidRPr="00045D46">
              <w:rPr>
                <w:rFonts w:ascii="Sylfaen" w:eastAsia="Sylfaen" w:hAnsi="Sylfaen" w:cs="Sylfaen"/>
                <w:sz w:val="20"/>
                <w:szCs w:val="20"/>
                <w:lang w:val="ka-GE"/>
              </w:rPr>
              <w:t>წიგნიერება 2</w:t>
            </w:r>
          </w:p>
        </w:tc>
        <w:tc>
          <w:tcPr>
            <w:tcW w:w="738" w:type="pct"/>
            <w:shd w:val="clear" w:color="auto" w:fill="auto"/>
          </w:tcPr>
          <w:p w14:paraId="6C12BCDA" w14:textId="6D345E76" w:rsidR="00943AF8" w:rsidRPr="00045D46" w:rsidRDefault="00943AF8" w:rsidP="00F344E7">
            <w:pPr>
              <w:jc w:val="center"/>
              <w:rPr>
                <w:rFonts w:ascii="Sylfaen" w:hAnsi="Sylfaen" w:cs="Arial"/>
                <w:sz w:val="20"/>
                <w:szCs w:val="20"/>
                <w:lang w:val="ka-GE"/>
              </w:rPr>
            </w:pPr>
            <w:r w:rsidRPr="00045D46">
              <w:rPr>
                <w:rFonts w:ascii="Sylfaen" w:hAnsi="Sylfaen"/>
                <w:sz w:val="20"/>
                <w:szCs w:val="20"/>
                <w:lang w:val="ka-GE"/>
              </w:rPr>
              <w:t>3</w:t>
            </w:r>
          </w:p>
        </w:tc>
      </w:tr>
      <w:tr w:rsidR="00943AF8" w:rsidRPr="00045D46" w14:paraId="2B4A21E8" w14:textId="77777777" w:rsidTr="00943AF8">
        <w:tc>
          <w:tcPr>
            <w:tcW w:w="203" w:type="pct"/>
            <w:shd w:val="clear" w:color="auto" w:fill="auto"/>
          </w:tcPr>
          <w:p w14:paraId="30895000" w14:textId="65DA25DA" w:rsidR="00943AF8" w:rsidRPr="00045D46" w:rsidRDefault="00943AF8" w:rsidP="00F344E7">
            <w:pPr>
              <w:jc w:val="both"/>
              <w:rPr>
                <w:rFonts w:ascii="Sylfaen" w:hAnsi="Sylfaen" w:cs="Arial"/>
                <w:sz w:val="20"/>
                <w:szCs w:val="20"/>
                <w:lang w:val="ka-GE"/>
              </w:rPr>
            </w:pPr>
            <w:r w:rsidRPr="00045D46">
              <w:rPr>
                <w:rFonts w:ascii="Sylfaen" w:hAnsi="Sylfaen"/>
                <w:sz w:val="20"/>
                <w:szCs w:val="20"/>
                <w:lang w:val="ka-GE"/>
              </w:rPr>
              <w:t>2</w:t>
            </w:r>
          </w:p>
        </w:tc>
        <w:tc>
          <w:tcPr>
            <w:tcW w:w="4059" w:type="pct"/>
            <w:shd w:val="clear" w:color="auto" w:fill="auto"/>
          </w:tcPr>
          <w:p w14:paraId="001C2F3E" w14:textId="7ADD09BC" w:rsidR="00943AF8" w:rsidRPr="00045D46" w:rsidRDefault="00943AF8" w:rsidP="00F344E7">
            <w:pPr>
              <w:jc w:val="both"/>
              <w:rPr>
                <w:rFonts w:ascii="Sylfaen" w:hAnsi="Sylfaen" w:cs="Arial"/>
                <w:strike/>
                <w:sz w:val="20"/>
                <w:szCs w:val="20"/>
                <w:lang w:val="ka-GE"/>
              </w:rPr>
            </w:pPr>
            <w:r w:rsidRPr="00045D46">
              <w:rPr>
                <w:rFonts w:ascii="Sylfaen" w:hAnsi="Sylfaen" w:cs="Sylfaen"/>
                <w:sz w:val="20"/>
                <w:szCs w:val="20"/>
                <w:lang w:val="ka-GE"/>
              </w:rPr>
              <w:t>მეწარმეობა 3</w:t>
            </w:r>
          </w:p>
        </w:tc>
        <w:tc>
          <w:tcPr>
            <w:tcW w:w="738" w:type="pct"/>
            <w:shd w:val="clear" w:color="auto" w:fill="auto"/>
          </w:tcPr>
          <w:p w14:paraId="544D0F20" w14:textId="5DBB2471" w:rsidR="00943AF8" w:rsidRPr="00045D46" w:rsidRDefault="00943AF8" w:rsidP="00F344E7">
            <w:pPr>
              <w:jc w:val="center"/>
              <w:rPr>
                <w:rFonts w:ascii="Sylfaen" w:hAnsi="Sylfaen" w:cs="Arial"/>
                <w:sz w:val="20"/>
                <w:szCs w:val="20"/>
                <w:lang w:val="ka-GE"/>
              </w:rPr>
            </w:pPr>
            <w:r w:rsidRPr="00045D46">
              <w:rPr>
                <w:rFonts w:ascii="Sylfaen" w:hAnsi="Sylfaen"/>
                <w:sz w:val="20"/>
                <w:szCs w:val="20"/>
                <w:lang w:val="ka-GE"/>
              </w:rPr>
              <w:t>3</w:t>
            </w:r>
          </w:p>
        </w:tc>
      </w:tr>
      <w:tr w:rsidR="00943AF8" w:rsidRPr="00045D46" w14:paraId="094C9D61" w14:textId="77777777" w:rsidTr="00943AF8">
        <w:trPr>
          <w:trHeight w:val="242"/>
        </w:trPr>
        <w:tc>
          <w:tcPr>
            <w:tcW w:w="203" w:type="pct"/>
            <w:shd w:val="clear" w:color="auto" w:fill="auto"/>
          </w:tcPr>
          <w:p w14:paraId="5B364C52" w14:textId="5CCCC3FA"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hAnsi="Sylfaen"/>
                <w:sz w:val="20"/>
                <w:szCs w:val="20"/>
                <w:lang w:val="ka-GE"/>
              </w:rPr>
              <w:t>3</w:t>
            </w:r>
          </w:p>
        </w:tc>
        <w:tc>
          <w:tcPr>
            <w:tcW w:w="4059" w:type="pct"/>
            <w:shd w:val="clear" w:color="auto" w:fill="auto"/>
          </w:tcPr>
          <w:p w14:paraId="1A6684ED" w14:textId="69F53AA3" w:rsidR="00943AF8" w:rsidRPr="00045D46" w:rsidRDefault="00943AF8" w:rsidP="00F344E7">
            <w:pPr>
              <w:jc w:val="both"/>
              <w:rPr>
                <w:rFonts w:ascii="Sylfaen" w:hAnsi="Sylfaen" w:cs="Arial"/>
                <w:sz w:val="20"/>
                <w:szCs w:val="20"/>
                <w:lang w:val="ka-GE"/>
              </w:rPr>
            </w:pPr>
            <w:r w:rsidRPr="00045D46">
              <w:rPr>
                <w:rFonts w:ascii="Sylfaen" w:hAnsi="Sylfaen" w:cs="Sylfaen"/>
                <w:sz w:val="20"/>
                <w:szCs w:val="20"/>
                <w:lang w:val="ka-GE"/>
              </w:rPr>
              <w:t>უცხოური</w:t>
            </w:r>
            <w:r w:rsidRPr="00045D46">
              <w:rPr>
                <w:rFonts w:ascii="Sylfaen" w:hAnsi="Sylfaen"/>
                <w:sz w:val="20"/>
                <w:szCs w:val="20"/>
                <w:lang w:val="ka-GE"/>
              </w:rPr>
              <w:t xml:space="preserve"> </w:t>
            </w:r>
            <w:r w:rsidRPr="00045D46">
              <w:rPr>
                <w:rFonts w:ascii="Sylfaen" w:hAnsi="Sylfaen" w:cs="Sylfaen"/>
                <w:sz w:val="20"/>
                <w:szCs w:val="20"/>
                <w:lang w:val="ka-GE"/>
              </w:rPr>
              <w:t>ენა</w:t>
            </w:r>
          </w:p>
        </w:tc>
        <w:tc>
          <w:tcPr>
            <w:tcW w:w="738" w:type="pct"/>
            <w:shd w:val="clear" w:color="auto" w:fill="auto"/>
          </w:tcPr>
          <w:p w14:paraId="6A062880" w14:textId="4DB076BF" w:rsidR="00943AF8" w:rsidRPr="00045D46" w:rsidRDefault="00943AF8" w:rsidP="00F344E7">
            <w:pPr>
              <w:jc w:val="center"/>
              <w:rPr>
                <w:rFonts w:ascii="Sylfaen" w:hAnsi="Sylfaen" w:cs="Arial"/>
                <w:sz w:val="20"/>
                <w:szCs w:val="20"/>
                <w:lang w:val="ka-GE"/>
              </w:rPr>
            </w:pPr>
            <w:r w:rsidRPr="00045D46">
              <w:rPr>
                <w:rFonts w:ascii="Sylfaen" w:hAnsi="Sylfaen"/>
                <w:sz w:val="20"/>
                <w:szCs w:val="20"/>
                <w:lang w:val="ka-GE"/>
              </w:rPr>
              <w:t>5</w:t>
            </w:r>
          </w:p>
        </w:tc>
      </w:tr>
      <w:tr w:rsidR="00943AF8" w:rsidRPr="00045D46" w14:paraId="7C2F55C6" w14:textId="77777777" w:rsidTr="00392EFB">
        <w:trPr>
          <w:trHeight w:val="241"/>
        </w:trPr>
        <w:tc>
          <w:tcPr>
            <w:tcW w:w="4262" w:type="pct"/>
            <w:gridSpan w:val="2"/>
            <w:shd w:val="clear" w:color="auto" w:fill="auto"/>
          </w:tcPr>
          <w:p w14:paraId="6C306EEF" w14:textId="187DBB54" w:rsidR="00943AF8" w:rsidRPr="00045D46" w:rsidRDefault="00943AF8" w:rsidP="00F344E7">
            <w:pPr>
              <w:jc w:val="both"/>
              <w:rPr>
                <w:rFonts w:ascii="Sylfaen" w:hAnsi="Sylfaen" w:cs="Arial"/>
                <w:b/>
                <w:sz w:val="20"/>
                <w:szCs w:val="20"/>
                <w:lang w:val="ka-GE"/>
              </w:rPr>
            </w:pPr>
            <w:r w:rsidRPr="00045D46">
              <w:rPr>
                <w:rFonts w:ascii="Sylfaen" w:hAnsi="Sylfaen" w:cs="Arial"/>
                <w:b/>
                <w:sz w:val="20"/>
                <w:szCs w:val="20"/>
                <w:lang w:val="ka-GE"/>
              </w:rPr>
              <w:t>სულ:</w:t>
            </w:r>
          </w:p>
        </w:tc>
        <w:tc>
          <w:tcPr>
            <w:tcW w:w="738" w:type="pct"/>
            <w:shd w:val="clear" w:color="auto" w:fill="auto"/>
          </w:tcPr>
          <w:p w14:paraId="191CAD41" w14:textId="3B16ADD9" w:rsidR="00943AF8" w:rsidRPr="00045D46" w:rsidRDefault="00CC4388" w:rsidP="00F344E7">
            <w:pPr>
              <w:jc w:val="center"/>
              <w:rPr>
                <w:rFonts w:ascii="Sylfaen" w:hAnsi="Sylfaen"/>
                <w:b/>
                <w:sz w:val="20"/>
                <w:szCs w:val="20"/>
                <w:lang w:val="ka-GE"/>
              </w:rPr>
            </w:pPr>
            <w:r w:rsidRPr="00045D46">
              <w:rPr>
                <w:rFonts w:ascii="Sylfaen" w:hAnsi="Sylfaen"/>
                <w:b/>
                <w:sz w:val="20"/>
                <w:szCs w:val="20"/>
                <w:lang w:val="ka-GE"/>
              </w:rPr>
              <w:fldChar w:fldCharType="begin"/>
            </w:r>
            <w:r w:rsidRPr="00045D46">
              <w:rPr>
                <w:rFonts w:ascii="Sylfaen" w:hAnsi="Sylfaen"/>
                <w:b/>
                <w:sz w:val="20"/>
                <w:szCs w:val="20"/>
                <w:lang w:val="ka-GE"/>
              </w:rPr>
              <w:instrText xml:space="preserve"> =SUM(ABOVE) </w:instrText>
            </w:r>
            <w:r w:rsidRPr="00045D46">
              <w:rPr>
                <w:rFonts w:ascii="Sylfaen" w:hAnsi="Sylfaen"/>
                <w:b/>
                <w:sz w:val="20"/>
                <w:szCs w:val="20"/>
                <w:lang w:val="ka-GE"/>
              </w:rPr>
              <w:fldChar w:fldCharType="separate"/>
            </w:r>
            <w:r w:rsidRPr="00045D46">
              <w:rPr>
                <w:rFonts w:ascii="Sylfaen" w:hAnsi="Sylfaen"/>
                <w:b/>
                <w:sz w:val="20"/>
                <w:szCs w:val="20"/>
                <w:lang w:val="ka-GE"/>
              </w:rPr>
              <w:t>11</w:t>
            </w:r>
            <w:r w:rsidRPr="00045D46">
              <w:rPr>
                <w:rFonts w:ascii="Sylfaen" w:hAnsi="Sylfaen"/>
                <w:b/>
                <w:sz w:val="20"/>
                <w:szCs w:val="20"/>
                <w:lang w:val="ka-GE"/>
              </w:rPr>
              <w:fldChar w:fldCharType="end"/>
            </w:r>
          </w:p>
        </w:tc>
      </w:tr>
      <w:tr w:rsidR="00F5196D" w:rsidRPr="00045D46" w14:paraId="3215ABC7" w14:textId="77777777" w:rsidTr="00F344E7">
        <w:tc>
          <w:tcPr>
            <w:tcW w:w="5000" w:type="pct"/>
            <w:gridSpan w:val="3"/>
            <w:shd w:val="clear" w:color="auto" w:fill="auto"/>
          </w:tcPr>
          <w:p w14:paraId="622149B6" w14:textId="40B647C5" w:rsidR="00F5196D" w:rsidRPr="00045D46" w:rsidRDefault="00F5196D" w:rsidP="00F344E7">
            <w:pPr>
              <w:jc w:val="center"/>
              <w:rPr>
                <w:rFonts w:ascii="Sylfaen" w:eastAsia="Sylfaen,Sylfaen,Sylfaen,Sylfaen" w:hAnsi="Sylfaen" w:cs="Sylfaen"/>
                <w:b/>
                <w:bCs/>
                <w:sz w:val="20"/>
                <w:szCs w:val="20"/>
                <w:lang w:val="ka-GE"/>
              </w:rPr>
            </w:pPr>
            <w:r w:rsidRPr="00045D46">
              <w:rPr>
                <w:rFonts w:ascii="Sylfaen" w:eastAsia="Sylfaen,Sylfaen,Sylfaen,Sylfaen" w:hAnsi="Sylfaen" w:cs="Sylfaen"/>
                <w:b/>
                <w:bCs/>
                <w:sz w:val="20"/>
                <w:szCs w:val="20"/>
                <w:lang w:val="ka-GE"/>
              </w:rPr>
              <w:t>პროფესიული</w:t>
            </w:r>
            <w:r w:rsidR="00943AF8" w:rsidRPr="00045D46">
              <w:rPr>
                <w:rFonts w:ascii="Sylfaen" w:eastAsia="Sylfaen,Sylfaen,Sylfaen,Sylfaen" w:hAnsi="Sylfaen" w:cs="Sylfaen,Sylfaen,Sylfaen,Sylfaen"/>
                <w:b/>
                <w:bCs/>
                <w:sz w:val="20"/>
                <w:szCs w:val="20"/>
                <w:lang w:val="ka-GE"/>
              </w:rPr>
              <w:t xml:space="preserve"> </w:t>
            </w:r>
            <w:r w:rsidRPr="00045D46">
              <w:rPr>
                <w:rFonts w:ascii="Sylfaen" w:eastAsia="Sylfaen,Sylfaen,Sylfaen,Sylfaen" w:hAnsi="Sylfaen" w:cs="Sylfaen"/>
                <w:b/>
                <w:bCs/>
                <w:sz w:val="20"/>
                <w:szCs w:val="20"/>
                <w:lang w:val="ka-GE"/>
              </w:rPr>
              <w:t>მოდულები</w:t>
            </w:r>
          </w:p>
        </w:tc>
      </w:tr>
      <w:tr w:rsidR="00943AF8" w:rsidRPr="00045D46" w14:paraId="3069604F" w14:textId="77777777" w:rsidTr="00943AF8">
        <w:tc>
          <w:tcPr>
            <w:tcW w:w="203" w:type="pct"/>
            <w:shd w:val="clear" w:color="auto" w:fill="auto"/>
          </w:tcPr>
          <w:p w14:paraId="046BB0E9" w14:textId="77777777" w:rsidR="00943AF8" w:rsidRPr="00045D46" w:rsidRDefault="00943AF8" w:rsidP="00F344E7">
            <w:pPr>
              <w:jc w:val="both"/>
              <w:rPr>
                <w:rFonts w:ascii="Sylfaen" w:hAnsi="Sylfaen" w:cs="Arial"/>
                <w:b/>
                <w:sz w:val="20"/>
                <w:szCs w:val="20"/>
                <w:lang w:val="ka-GE"/>
              </w:rPr>
            </w:pPr>
            <w:r w:rsidRPr="00045D46">
              <w:rPr>
                <w:rFonts w:ascii="Sylfaen" w:eastAsia="Sylfaen,Sylfaen,Sylfaen,Sylfaen" w:hAnsi="Sylfaen" w:cs="Sylfaen,Sylfaen,Sylfaen,Sylfaen"/>
                <w:b/>
                <w:bCs/>
                <w:sz w:val="20"/>
                <w:szCs w:val="20"/>
                <w:lang w:val="ka-GE"/>
              </w:rPr>
              <w:t>№</w:t>
            </w:r>
          </w:p>
        </w:tc>
        <w:tc>
          <w:tcPr>
            <w:tcW w:w="4059" w:type="pct"/>
            <w:shd w:val="clear" w:color="auto" w:fill="auto"/>
          </w:tcPr>
          <w:p w14:paraId="57885ED6" w14:textId="42D9ECF8" w:rsidR="00943AF8" w:rsidRPr="00045D46" w:rsidRDefault="00943AF8" w:rsidP="00943AF8">
            <w:pPr>
              <w:jc w:val="center"/>
              <w:rPr>
                <w:rFonts w:ascii="Sylfaen" w:hAnsi="Sylfaen" w:cs="Arial"/>
                <w:b/>
                <w:sz w:val="20"/>
                <w:szCs w:val="20"/>
                <w:lang w:val="ka-GE"/>
              </w:rPr>
            </w:pPr>
            <w:r w:rsidRPr="00045D46">
              <w:rPr>
                <w:rFonts w:ascii="Sylfaen" w:eastAsia="Sylfaen,Sylfaen,Sylfaen,Sylfaen" w:hAnsi="Sylfaen" w:cs="Sylfaen"/>
                <w:b/>
                <w:bCs/>
                <w:sz w:val="20"/>
                <w:szCs w:val="20"/>
                <w:lang w:val="ka-GE"/>
              </w:rPr>
              <w:t>მოდულის</w:t>
            </w:r>
            <w:r w:rsidRPr="00045D46">
              <w:rPr>
                <w:rFonts w:ascii="Sylfaen" w:eastAsia="Sylfaen,Sylfaen,Sylfaen,Sylfaen" w:hAnsi="Sylfaen" w:cs="Sylfaen,Sylfaen,Sylfaen,Sylfaen"/>
                <w:b/>
                <w:bCs/>
                <w:sz w:val="20"/>
                <w:szCs w:val="20"/>
                <w:lang w:val="ka-GE"/>
              </w:rPr>
              <w:t xml:space="preserve"> </w:t>
            </w:r>
            <w:r w:rsidRPr="00045D46">
              <w:rPr>
                <w:rFonts w:ascii="Sylfaen" w:eastAsia="Sylfaen,Sylfaen,Sylfaen,Sylfaen" w:hAnsi="Sylfaen" w:cs="Sylfaen"/>
                <w:b/>
                <w:bCs/>
                <w:sz w:val="20"/>
                <w:szCs w:val="20"/>
                <w:lang w:val="ka-GE"/>
              </w:rPr>
              <w:t>დასახელება</w:t>
            </w:r>
          </w:p>
        </w:tc>
        <w:tc>
          <w:tcPr>
            <w:tcW w:w="738" w:type="pct"/>
            <w:shd w:val="clear" w:color="auto" w:fill="auto"/>
          </w:tcPr>
          <w:p w14:paraId="25AB1C4C" w14:textId="77777777" w:rsidR="00943AF8" w:rsidRPr="00045D46" w:rsidRDefault="00943AF8" w:rsidP="00F344E7">
            <w:pPr>
              <w:jc w:val="center"/>
              <w:rPr>
                <w:rFonts w:ascii="Sylfaen" w:hAnsi="Sylfaen" w:cs="Arial"/>
                <w:b/>
                <w:sz w:val="20"/>
                <w:szCs w:val="20"/>
                <w:lang w:val="ka-GE"/>
              </w:rPr>
            </w:pPr>
            <w:r w:rsidRPr="00045D46">
              <w:rPr>
                <w:rFonts w:ascii="Sylfaen" w:eastAsia="Sylfaen,Sylfaen,Sylfaen,Sylfaen" w:hAnsi="Sylfaen" w:cs="Sylfaen"/>
                <w:b/>
                <w:bCs/>
                <w:sz w:val="20"/>
                <w:szCs w:val="20"/>
                <w:lang w:val="ka-GE"/>
              </w:rPr>
              <w:t>კრედიტი</w:t>
            </w:r>
          </w:p>
        </w:tc>
      </w:tr>
      <w:tr w:rsidR="00943AF8" w:rsidRPr="00045D46" w14:paraId="76D125E1" w14:textId="77777777" w:rsidTr="00943AF8">
        <w:tc>
          <w:tcPr>
            <w:tcW w:w="203" w:type="pct"/>
            <w:shd w:val="clear" w:color="auto" w:fill="auto"/>
          </w:tcPr>
          <w:p w14:paraId="55A0823A" w14:textId="77777777" w:rsidR="00943AF8" w:rsidRPr="00045D46" w:rsidRDefault="00943AF8" w:rsidP="00F344E7">
            <w:pPr>
              <w:jc w:val="both"/>
              <w:rPr>
                <w:rFonts w:ascii="Sylfaen" w:hAnsi="Sylfaen" w:cs="Arial"/>
                <w:sz w:val="20"/>
                <w:szCs w:val="20"/>
                <w:lang w:val="ka-GE"/>
              </w:rPr>
            </w:pPr>
            <w:r w:rsidRPr="00045D46">
              <w:rPr>
                <w:rFonts w:ascii="Sylfaen" w:hAnsi="Sylfaen" w:cs="Arial"/>
                <w:sz w:val="20"/>
                <w:szCs w:val="20"/>
                <w:lang w:val="ka-GE"/>
              </w:rPr>
              <w:t>1</w:t>
            </w:r>
          </w:p>
        </w:tc>
        <w:tc>
          <w:tcPr>
            <w:tcW w:w="4059" w:type="pct"/>
            <w:shd w:val="clear" w:color="auto" w:fill="auto"/>
          </w:tcPr>
          <w:p w14:paraId="5E08EA1B" w14:textId="1BBA20DB" w:rsidR="00943AF8" w:rsidRPr="00045D46" w:rsidRDefault="00943AF8" w:rsidP="00F344E7">
            <w:pPr>
              <w:rPr>
                <w:rFonts w:ascii="Sylfaen" w:hAnsi="Sylfaen" w:cs="Arial"/>
                <w:strike/>
                <w:sz w:val="20"/>
                <w:szCs w:val="20"/>
                <w:lang w:val="ka-GE"/>
              </w:rPr>
            </w:pPr>
            <w:r w:rsidRPr="00045D46">
              <w:rPr>
                <w:rFonts w:ascii="Sylfaen" w:hAnsi="Sylfaen" w:cs="Sylfaen"/>
                <w:sz w:val="20"/>
                <w:szCs w:val="20"/>
                <w:lang w:val="ka-GE"/>
              </w:rPr>
              <w:t>გაცნობითი</w:t>
            </w:r>
            <w:r w:rsidRPr="00045D46">
              <w:rPr>
                <w:rFonts w:ascii="Sylfaen" w:hAnsi="Sylfaen"/>
                <w:sz w:val="20"/>
                <w:szCs w:val="20"/>
                <w:lang w:val="ka-GE"/>
              </w:rPr>
              <w:t xml:space="preserve">  </w:t>
            </w:r>
            <w:r w:rsidRPr="00045D46">
              <w:rPr>
                <w:rFonts w:ascii="Sylfaen" w:hAnsi="Sylfaen" w:cs="Sylfaen"/>
                <w:sz w:val="20"/>
                <w:szCs w:val="20"/>
                <w:lang w:val="ka-GE"/>
              </w:rPr>
              <w:t>პრაქტიკა</w:t>
            </w:r>
            <w:r w:rsidRPr="00045D46">
              <w:rPr>
                <w:rFonts w:ascii="Sylfaen" w:hAnsi="Sylfaen"/>
                <w:sz w:val="20"/>
                <w:szCs w:val="20"/>
                <w:lang w:val="ka-GE"/>
              </w:rPr>
              <w:t xml:space="preserve"> - </w:t>
            </w:r>
            <w:r w:rsidRPr="00045D46">
              <w:rPr>
                <w:rFonts w:ascii="Sylfaen" w:hAnsi="Sylfaen" w:cs="Sylfaen"/>
                <w:sz w:val="20"/>
                <w:szCs w:val="20"/>
                <w:lang w:val="ka-GE"/>
              </w:rPr>
              <w:t>საბაჟო</w:t>
            </w:r>
            <w:r w:rsidRPr="00045D46">
              <w:rPr>
                <w:rFonts w:ascii="Sylfaen" w:hAnsi="Sylfaen"/>
                <w:sz w:val="20"/>
                <w:szCs w:val="20"/>
                <w:lang w:val="ka-GE"/>
              </w:rPr>
              <w:t xml:space="preserve"> </w:t>
            </w:r>
            <w:r w:rsidRPr="00045D46">
              <w:rPr>
                <w:rFonts w:ascii="Sylfaen" w:hAnsi="Sylfaen" w:cs="Sylfaen"/>
                <w:sz w:val="20"/>
                <w:szCs w:val="20"/>
                <w:lang w:val="ka-GE"/>
              </w:rPr>
              <w:t>საქმე</w:t>
            </w:r>
          </w:p>
        </w:tc>
        <w:tc>
          <w:tcPr>
            <w:tcW w:w="738" w:type="pct"/>
            <w:shd w:val="clear" w:color="auto" w:fill="auto"/>
          </w:tcPr>
          <w:p w14:paraId="170A0792" w14:textId="492FA513" w:rsidR="00943AF8" w:rsidRPr="00045D46" w:rsidRDefault="00943AF8" w:rsidP="00F344E7">
            <w:pPr>
              <w:jc w:val="center"/>
              <w:rPr>
                <w:rFonts w:ascii="Sylfaen" w:eastAsia="Sylfaen,Arial" w:hAnsi="Sylfaen" w:cs="Sylfaen,Arial"/>
                <w:b/>
                <w:bCs/>
                <w:sz w:val="20"/>
                <w:szCs w:val="20"/>
                <w:lang w:val="ka-GE"/>
              </w:rPr>
            </w:pPr>
            <w:r w:rsidRPr="00045D46">
              <w:rPr>
                <w:rFonts w:ascii="Sylfaen" w:hAnsi="Sylfaen"/>
                <w:sz w:val="20"/>
                <w:szCs w:val="20"/>
                <w:lang w:val="ka-GE"/>
              </w:rPr>
              <w:t>2</w:t>
            </w:r>
          </w:p>
        </w:tc>
      </w:tr>
      <w:tr w:rsidR="00943AF8" w:rsidRPr="00045D46" w14:paraId="6D139975" w14:textId="77777777" w:rsidTr="00943AF8">
        <w:tc>
          <w:tcPr>
            <w:tcW w:w="203" w:type="pct"/>
            <w:shd w:val="clear" w:color="auto" w:fill="auto"/>
          </w:tcPr>
          <w:p w14:paraId="50A731A2"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2</w:t>
            </w:r>
          </w:p>
        </w:tc>
        <w:tc>
          <w:tcPr>
            <w:tcW w:w="4059" w:type="pct"/>
            <w:shd w:val="clear" w:color="auto" w:fill="auto"/>
          </w:tcPr>
          <w:p w14:paraId="4B077A49" w14:textId="7B937118" w:rsidR="00943AF8" w:rsidRPr="00DB2A31" w:rsidRDefault="00943AF8" w:rsidP="00F344E7">
            <w:pPr>
              <w:rPr>
                <w:rFonts w:ascii="Sylfaen" w:hAnsi="Sylfaen" w:cs="Arial"/>
                <w:strike/>
                <w:sz w:val="20"/>
                <w:szCs w:val="20"/>
                <w:lang w:val="ka-GE"/>
              </w:rPr>
            </w:pPr>
            <w:r w:rsidRPr="00DB2A31">
              <w:rPr>
                <w:rFonts w:ascii="Sylfaen" w:hAnsi="Sylfaen" w:cs="Sylfaen"/>
                <w:strike/>
                <w:sz w:val="20"/>
                <w:szCs w:val="20"/>
                <w:highlight w:val="yellow"/>
                <w:lang w:val="ka-GE"/>
              </w:rPr>
              <w:t>საგარეო ეკონომიკური საქმიანობის ეროვნული სასაქონლო ნომენკლატურა (სეს ესნ)</w:t>
            </w:r>
            <w:r w:rsidR="00DB2A31">
              <w:rPr>
                <w:rFonts w:ascii="Sylfaen" w:hAnsi="Sylfaen" w:cs="Sylfaen"/>
                <w:strike/>
                <w:sz w:val="20"/>
                <w:szCs w:val="20"/>
                <w:highlight w:val="yellow"/>
                <w:lang w:val="ka-GE"/>
              </w:rPr>
              <w:t xml:space="preserve">  </w:t>
            </w:r>
            <w:r w:rsidR="00DB2A31">
              <w:rPr>
                <w:rFonts w:ascii="Sylfaen" w:hAnsi="Sylfaen"/>
                <w:sz w:val="20"/>
                <w:szCs w:val="20"/>
              </w:rPr>
              <w:t>ჰარმონიზებული სისტემა (ნომენკლატურა)</w:t>
            </w:r>
          </w:p>
        </w:tc>
        <w:tc>
          <w:tcPr>
            <w:tcW w:w="738" w:type="pct"/>
            <w:shd w:val="clear" w:color="auto" w:fill="auto"/>
          </w:tcPr>
          <w:p w14:paraId="78EB11B7" w14:textId="5E5E6A2E" w:rsidR="00943AF8" w:rsidRPr="00045D46" w:rsidRDefault="00943AF8" w:rsidP="00F344E7">
            <w:pPr>
              <w:jc w:val="center"/>
              <w:rPr>
                <w:rFonts w:ascii="Sylfaen" w:eastAsia="Sylfaen,Arial" w:hAnsi="Sylfaen" w:cs="Sylfaen,Arial"/>
                <w:b/>
                <w:bCs/>
                <w:sz w:val="20"/>
                <w:szCs w:val="20"/>
                <w:lang w:val="ka-GE"/>
              </w:rPr>
            </w:pPr>
            <w:r w:rsidRPr="00045D46">
              <w:rPr>
                <w:rFonts w:ascii="Sylfaen" w:hAnsi="Sylfaen"/>
                <w:sz w:val="20"/>
                <w:szCs w:val="20"/>
                <w:lang w:val="ka-GE"/>
              </w:rPr>
              <w:t>4</w:t>
            </w:r>
          </w:p>
        </w:tc>
      </w:tr>
      <w:tr w:rsidR="00943AF8" w:rsidRPr="00045D46" w14:paraId="4B694780" w14:textId="77777777" w:rsidTr="00943AF8">
        <w:tc>
          <w:tcPr>
            <w:tcW w:w="203" w:type="pct"/>
            <w:shd w:val="clear" w:color="auto" w:fill="auto"/>
          </w:tcPr>
          <w:p w14:paraId="23F300A3"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3</w:t>
            </w:r>
          </w:p>
        </w:tc>
        <w:tc>
          <w:tcPr>
            <w:tcW w:w="4059" w:type="pct"/>
            <w:shd w:val="clear" w:color="auto" w:fill="auto"/>
          </w:tcPr>
          <w:p w14:paraId="1CFAE348" w14:textId="67963E2C"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საბაჟო</w:t>
            </w:r>
            <w:r w:rsidRPr="00045D46">
              <w:rPr>
                <w:rFonts w:ascii="Sylfaen" w:hAnsi="Sylfaen"/>
                <w:sz w:val="20"/>
                <w:szCs w:val="20"/>
                <w:lang w:val="ka-GE"/>
              </w:rPr>
              <w:t xml:space="preserve">  </w:t>
            </w:r>
            <w:r w:rsidRPr="00045D46">
              <w:rPr>
                <w:rFonts w:ascii="Sylfaen" w:hAnsi="Sylfaen" w:cs="Sylfaen"/>
                <w:sz w:val="20"/>
                <w:szCs w:val="20"/>
                <w:lang w:val="ka-GE"/>
              </w:rPr>
              <w:t>ზედამხედველობა</w:t>
            </w:r>
          </w:p>
        </w:tc>
        <w:tc>
          <w:tcPr>
            <w:tcW w:w="738" w:type="pct"/>
            <w:shd w:val="clear" w:color="auto" w:fill="auto"/>
          </w:tcPr>
          <w:p w14:paraId="5FEE135A" w14:textId="6FC7275A"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4</w:t>
            </w:r>
          </w:p>
        </w:tc>
      </w:tr>
      <w:tr w:rsidR="00943AF8" w:rsidRPr="00045D46" w14:paraId="30394B65" w14:textId="77777777" w:rsidTr="00943AF8">
        <w:tc>
          <w:tcPr>
            <w:tcW w:w="203" w:type="pct"/>
            <w:shd w:val="clear" w:color="auto" w:fill="auto"/>
          </w:tcPr>
          <w:p w14:paraId="20E8D13E" w14:textId="0C75C2FE"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4</w:t>
            </w:r>
          </w:p>
        </w:tc>
        <w:tc>
          <w:tcPr>
            <w:tcW w:w="4059" w:type="pct"/>
            <w:shd w:val="clear" w:color="auto" w:fill="auto"/>
          </w:tcPr>
          <w:p w14:paraId="61DF223E" w14:textId="75C6120A"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ფიზიკური</w:t>
            </w:r>
            <w:r w:rsidRPr="00045D46">
              <w:rPr>
                <w:rFonts w:ascii="Sylfaen" w:hAnsi="Sylfaen"/>
                <w:sz w:val="20"/>
                <w:szCs w:val="20"/>
                <w:lang w:val="ka-GE"/>
              </w:rPr>
              <w:t xml:space="preserve">  </w:t>
            </w:r>
            <w:r w:rsidRPr="00045D46">
              <w:rPr>
                <w:rFonts w:ascii="Sylfaen" w:hAnsi="Sylfaen" w:cs="Sylfaen"/>
                <w:sz w:val="20"/>
                <w:szCs w:val="20"/>
                <w:lang w:val="ka-GE"/>
              </w:rPr>
              <w:t>პირის</w:t>
            </w:r>
            <w:r w:rsidRPr="00045D46">
              <w:rPr>
                <w:rFonts w:ascii="Sylfaen" w:hAnsi="Sylfaen"/>
                <w:sz w:val="20"/>
                <w:szCs w:val="20"/>
                <w:lang w:val="ka-GE"/>
              </w:rPr>
              <w:t xml:space="preserve">  </w:t>
            </w:r>
            <w:r w:rsidRPr="00045D46">
              <w:rPr>
                <w:rFonts w:ascii="Sylfaen" w:hAnsi="Sylfaen" w:cs="Sylfaen"/>
                <w:sz w:val="20"/>
                <w:szCs w:val="20"/>
                <w:lang w:val="ka-GE"/>
              </w:rPr>
              <w:t>კონტროლი</w:t>
            </w:r>
          </w:p>
        </w:tc>
        <w:tc>
          <w:tcPr>
            <w:tcW w:w="738" w:type="pct"/>
            <w:shd w:val="clear" w:color="auto" w:fill="auto"/>
          </w:tcPr>
          <w:p w14:paraId="48318E9F" w14:textId="02A90FDD" w:rsidR="00943AF8" w:rsidRPr="00045D46" w:rsidRDefault="00943AF8" w:rsidP="00F344E7">
            <w:pPr>
              <w:jc w:val="center"/>
              <w:rPr>
                <w:rFonts w:ascii="Sylfaen" w:eastAsia="Sylfaen,Arial" w:hAnsi="Sylfaen" w:cs="Sylfaen,Arial"/>
                <w:b/>
                <w:bCs/>
                <w:sz w:val="20"/>
                <w:szCs w:val="20"/>
                <w:lang w:val="ka-GE"/>
              </w:rPr>
            </w:pPr>
            <w:r w:rsidRPr="00045D46">
              <w:rPr>
                <w:rFonts w:ascii="Sylfaen" w:eastAsia="Sylfaen" w:hAnsi="Sylfaen" w:cs="Sylfaen"/>
                <w:sz w:val="20"/>
                <w:szCs w:val="20"/>
                <w:lang w:val="ka-GE"/>
              </w:rPr>
              <w:t>4</w:t>
            </w:r>
          </w:p>
        </w:tc>
      </w:tr>
      <w:tr w:rsidR="00943AF8" w:rsidRPr="00045D46" w14:paraId="063BD0D9" w14:textId="77777777" w:rsidTr="00943AF8">
        <w:tc>
          <w:tcPr>
            <w:tcW w:w="203" w:type="pct"/>
            <w:shd w:val="clear" w:color="auto" w:fill="auto"/>
          </w:tcPr>
          <w:p w14:paraId="210E2F2B"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5</w:t>
            </w:r>
          </w:p>
        </w:tc>
        <w:tc>
          <w:tcPr>
            <w:tcW w:w="4059" w:type="pct"/>
            <w:shd w:val="clear" w:color="auto" w:fill="auto"/>
          </w:tcPr>
          <w:p w14:paraId="4B0A72B2" w14:textId="2E35BF62"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სატრანსპორტო</w:t>
            </w:r>
            <w:r w:rsidRPr="00045D46">
              <w:rPr>
                <w:rFonts w:ascii="Sylfaen" w:hAnsi="Sylfaen"/>
                <w:sz w:val="20"/>
                <w:szCs w:val="20"/>
                <w:lang w:val="ka-GE"/>
              </w:rPr>
              <w:t xml:space="preserve">  </w:t>
            </w:r>
            <w:r w:rsidRPr="00045D46">
              <w:rPr>
                <w:rFonts w:ascii="Sylfaen" w:hAnsi="Sylfaen" w:cs="Sylfaen"/>
                <w:sz w:val="20"/>
                <w:szCs w:val="20"/>
                <w:lang w:val="ka-GE"/>
              </w:rPr>
              <w:t>საშუალებების</w:t>
            </w:r>
            <w:r w:rsidRPr="00045D46">
              <w:rPr>
                <w:rFonts w:ascii="Sylfaen" w:hAnsi="Sylfaen"/>
                <w:sz w:val="20"/>
                <w:szCs w:val="20"/>
                <w:lang w:val="ka-GE"/>
              </w:rPr>
              <w:t xml:space="preserve"> </w:t>
            </w:r>
            <w:r w:rsidRPr="00045D46">
              <w:rPr>
                <w:rFonts w:ascii="Sylfaen" w:hAnsi="Sylfaen" w:cs="Sylfaen"/>
                <w:sz w:val="20"/>
                <w:szCs w:val="20"/>
                <w:lang w:val="ka-GE"/>
              </w:rPr>
              <w:t>კონტროლი</w:t>
            </w:r>
          </w:p>
        </w:tc>
        <w:tc>
          <w:tcPr>
            <w:tcW w:w="738" w:type="pct"/>
            <w:shd w:val="clear" w:color="auto" w:fill="auto"/>
          </w:tcPr>
          <w:p w14:paraId="6ADEF3CC" w14:textId="4FD5A655"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4</w:t>
            </w:r>
          </w:p>
        </w:tc>
      </w:tr>
      <w:tr w:rsidR="00943AF8" w:rsidRPr="00045D46" w14:paraId="32DBEA53" w14:textId="77777777" w:rsidTr="00943AF8">
        <w:tc>
          <w:tcPr>
            <w:tcW w:w="203" w:type="pct"/>
            <w:shd w:val="clear" w:color="auto" w:fill="auto"/>
          </w:tcPr>
          <w:p w14:paraId="3FC7D280"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6</w:t>
            </w:r>
          </w:p>
        </w:tc>
        <w:tc>
          <w:tcPr>
            <w:tcW w:w="4059" w:type="pct"/>
            <w:shd w:val="clear" w:color="auto" w:fill="auto"/>
          </w:tcPr>
          <w:p w14:paraId="7BEC6707" w14:textId="73E54769" w:rsidR="00943AF8" w:rsidRPr="00045D46" w:rsidRDefault="00943AF8" w:rsidP="00F344E7">
            <w:pPr>
              <w:rPr>
                <w:rFonts w:ascii="Sylfaen" w:hAnsi="Sylfaen" w:cs="Arial"/>
                <w:sz w:val="20"/>
                <w:szCs w:val="20"/>
                <w:lang w:val="ka-GE"/>
              </w:rPr>
            </w:pPr>
            <w:r w:rsidRPr="00045D46">
              <w:rPr>
                <w:rFonts w:ascii="Sylfaen" w:hAnsi="Sylfaen"/>
                <w:sz w:val="20"/>
                <w:szCs w:val="20"/>
                <w:lang w:val="ka-GE"/>
              </w:rPr>
              <w:t>საქონლის წარმოშობის ქვეყნისა და საბაჟო ღირებულების განსაზღვრა</w:t>
            </w:r>
          </w:p>
        </w:tc>
        <w:tc>
          <w:tcPr>
            <w:tcW w:w="738" w:type="pct"/>
            <w:shd w:val="clear" w:color="auto" w:fill="auto"/>
          </w:tcPr>
          <w:p w14:paraId="373978CC" w14:textId="525AF640"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4</w:t>
            </w:r>
          </w:p>
        </w:tc>
      </w:tr>
      <w:tr w:rsidR="00943AF8" w:rsidRPr="00045D46" w14:paraId="2F7EAF0B" w14:textId="77777777" w:rsidTr="00943AF8">
        <w:tc>
          <w:tcPr>
            <w:tcW w:w="203" w:type="pct"/>
            <w:shd w:val="clear" w:color="auto" w:fill="auto"/>
          </w:tcPr>
          <w:p w14:paraId="39B93F2E"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7</w:t>
            </w:r>
          </w:p>
        </w:tc>
        <w:tc>
          <w:tcPr>
            <w:tcW w:w="4059" w:type="pct"/>
            <w:shd w:val="clear" w:color="auto" w:fill="auto"/>
          </w:tcPr>
          <w:p w14:paraId="74E501FF" w14:textId="4A87C137" w:rsidR="00943AF8" w:rsidRPr="00DB2A31" w:rsidRDefault="00943AF8" w:rsidP="00F344E7">
            <w:pPr>
              <w:rPr>
                <w:rFonts w:ascii="Sylfaen" w:hAnsi="Sylfaen" w:cs="Arial"/>
                <w:strike/>
                <w:sz w:val="20"/>
                <w:szCs w:val="20"/>
                <w:lang w:val="ka-GE"/>
              </w:rPr>
            </w:pPr>
            <w:r w:rsidRPr="00DB2A31">
              <w:rPr>
                <w:rFonts w:ascii="Sylfaen" w:hAnsi="Sylfaen" w:cs="Sylfaen"/>
                <w:strike/>
                <w:sz w:val="20"/>
                <w:szCs w:val="20"/>
                <w:highlight w:val="yellow"/>
                <w:lang w:val="ka-GE"/>
              </w:rPr>
              <w:t>სასაქონლო</w:t>
            </w:r>
            <w:r w:rsidRPr="00DB2A31">
              <w:rPr>
                <w:rFonts w:ascii="Sylfaen" w:hAnsi="Sylfaen"/>
                <w:strike/>
                <w:sz w:val="20"/>
                <w:szCs w:val="20"/>
                <w:highlight w:val="yellow"/>
                <w:lang w:val="ka-GE"/>
              </w:rPr>
              <w:t xml:space="preserve">  </w:t>
            </w:r>
            <w:r w:rsidRPr="00DB2A31">
              <w:rPr>
                <w:rFonts w:ascii="Sylfaen" w:hAnsi="Sylfaen" w:cs="Sylfaen"/>
                <w:strike/>
                <w:sz w:val="20"/>
                <w:szCs w:val="20"/>
                <w:highlight w:val="yellow"/>
                <w:lang w:val="ka-GE"/>
              </w:rPr>
              <w:t>ოპერაციები</w:t>
            </w:r>
            <w:r w:rsidRPr="00DB2A31">
              <w:rPr>
                <w:rFonts w:ascii="Sylfaen" w:hAnsi="Sylfaen"/>
                <w:strike/>
                <w:sz w:val="20"/>
                <w:szCs w:val="20"/>
                <w:highlight w:val="yellow"/>
                <w:lang w:val="ka-GE"/>
              </w:rPr>
              <w:t xml:space="preserve"> </w:t>
            </w:r>
            <w:r w:rsidRPr="00DB2A31">
              <w:rPr>
                <w:rFonts w:ascii="Sylfaen" w:hAnsi="Sylfaen" w:cs="Sylfaen"/>
                <w:strike/>
                <w:sz w:val="20"/>
                <w:szCs w:val="20"/>
                <w:highlight w:val="yellow"/>
                <w:lang w:val="ka-GE"/>
              </w:rPr>
              <w:t>და</w:t>
            </w:r>
            <w:r w:rsidRPr="00DB2A31">
              <w:rPr>
                <w:rFonts w:ascii="Sylfaen" w:hAnsi="Sylfaen"/>
                <w:strike/>
                <w:sz w:val="20"/>
                <w:szCs w:val="20"/>
                <w:highlight w:val="yellow"/>
                <w:lang w:val="ka-GE"/>
              </w:rPr>
              <w:t xml:space="preserve"> </w:t>
            </w:r>
            <w:r w:rsidRPr="00DB2A31">
              <w:rPr>
                <w:rFonts w:ascii="Sylfaen" w:hAnsi="Sylfaen" w:cs="Sylfaen"/>
                <w:strike/>
                <w:sz w:val="20"/>
                <w:szCs w:val="20"/>
                <w:highlight w:val="yellow"/>
                <w:lang w:val="ka-GE"/>
              </w:rPr>
              <w:t>საბაჟო</w:t>
            </w:r>
            <w:r w:rsidRPr="00DB2A31">
              <w:rPr>
                <w:rFonts w:ascii="Sylfaen" w:hAnsi="Sylfaen"/>
                <w:strike/>
                <w:sz w:val="20"/>
                <w:szCs w:val="20"/>
                <w:highlight w:val="yellow"/>
                <w:lang w:val="ka-GE"/>
              </w:rPr>
              <w:t xml:space="preserve"> </w:t>
            </w:r>
            <w:r w:rsidRPr="00DB2A31">
              <w:rPr>
                <w:rFonts w:ascii="Sylfaen" w:hAnsi="Sylfaen" w:cs="Sylfaen"/>
                <w:strike/>
                <w:sz w:val="20"/>
                <w:szCs w:val="20"/>
                <w:highlight w:val="yellow"/>
                <w:lang w:val="ka-GE"/>
              </w:rPr>
              <w:t>გადასახდელები</w:t>
            </w:r>
            <w:r w:rsidR="00DB2A31">
              <w:rPr>
                <w:rFonts w:ascii="Sylfaen" w:hAnsi="Sylfaen" w:cs="Sylfaen"/>
                <w:strike/>
                <w:sz w:val="20"/>
                <w:szCs w:val="20"/>
                <w:highlight w:val="yellow"/>
                <w:lang w:val="ka-GE"/>
              </w:rPr>
              <w:t xml:space="preserve">  </w:t>
            </w:r>
            <w:r w:rsidR="00DB2A31" w:rsidRPr="004048D1">
              <w:rPr>
                <w:rFonts w:ascii="Sylfaen" w:hAnsi="Sylfaen" w:cs="Sylfaen"/>
                <w:color w:val="000000" w:themeColor="text1"/>
                <w:sz w:val="20"/>
                <w:szCs w:val="20"/>
                <w:lang w:val="ka-GE"/>
              </w:rPr>
              <w:t>საბაჟო პროცედურები/რეექსპორტი და იმპორტის გადასახდელი</w:t>
            </w:r>
          </w:p>
        </w:tc>
        <w:tc>
          <w:tcPr>
            <w:tcW w:w="738" w:type="pct"/>
            <w:shd w:val="clear" w:color="auto" w:fill="auto"/>
          </w:tcPr>
          <w:p w14:paraId="108A94E4" w14:textId="0FFC61B5" w:rsidR="00943AF8" w:rsidRPr="00045D46" w:rsidRDefault="00943AF8" w:rsidP="00F344E7">
            <w:pPr>
              <w:jc w:val="center"/>
              <w:rPr>
                <w:rFonts w:ascii="Sylfaen" w:eastAsia="Sylfaen,Arial" w:hAnsi="Sylfaen" w:cs="Sylfaen,Arial"/>
                <w:b/>
                <w:bCs/>
                <w:sz w:val="20"/>
                <w:szCs w:val="20"/>
                <w:lang w:val="ka-GE"/>
              </w:rPr>
            </w:pPr>
            <w:r w:rsidRPr="00045D46">
              <w:rPr>
                <w:rFonts w:ascii="Sylfaen" w:eastAsia="Sylfaen" w:hAnsi="Sylfaen" w:cs="Sylfaen"/>
                <w:sz w:val="20"/>
                <w:szCs w:val="20"/>
                <w:lang w:val="ka-GE"/>
              </w:rPr>
              <w:t>6</w:t>
            </w:r>
          </w:p>
        </w:tc>
      </w:tr>
      <w:tr w:rsidR="00943AF8" w:rsidRPr="00045D46" w14:paraId="07BBAD0E" w14:textId="77777777" w:rsidTr="00943AF8">
        <w:tc>
          <w:tcPr>
            <w:tcW w:w="203" w:type="pct"/>
            <w:shd w:val="clear" w:color="auto" w:fill="auto"/>
          </w:tcPr>
          <w:p w14:paraId="2A0E0606" w14:textId="52927BE3"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8</w:t>
            </w:r>
          </w:p>
        </w:tc>
        <w:tc>
          <w:tcPr>
            <w:tcW w:w="4059" w:type="pct"/>
            <w:shd w:val="clear" w:color="auto" w:fill="auto"/>
          </w:tcPr>
          <w:p w14:paraId="516A9998" w14:textId="0BD89A8A" w:rsidR="00943AF8" w:rsidRPr="00045D46" w:rsidRDefault="00943AF8" w:rsidP="00F344E7">
            <w:pPr>
              <w:rPr>
                <w:rFonts w:ascii="Sylfaen" w:hAnsi="Sylfaen" w:cs="Arial"/>
                <w:b/>
                <w:sz w:val="20"/>
                <w:szCs w:val="20"/>
                <w:lang w:val="ka-GE"/>
              </w:rPr>
            </w:pPr>
            <w:r w:rsidRPr="00045D46">
              <w:rPr>
                <w:rFonts w:ascii="Sylfaen" w:hAnsi="Sylfaen" w:cs="Sylfaen"/>
                <w:sz w:val="20"/>
                <w:szCs w:val="20"/>
                <w:lang w:val="ka-GE"/>
              </w:rPr>
              <w:t>საბაჟო</w:t>
            </w:r>
            <w:r w:rsidRPr="00045D46">
              <w:rPr>
                <w:rFonts w:ascii="Sylfaen" w:hAnsi="Sylfaen"/>
                <w:sz w:val="20"/>
                <w:szCs w:val="20"/>
                <w:lang w:val="ka-GE"/>
              </w:rPr>
              <w:t xml:space="preserve">  </w:t>
            </w:r>
            <w:r w:rsidRPr="00045D46">
              <w:rPr>
                <w:rFonts w:ascii="Sylfaen" w:hAnsi="Sylfaen" w:cs="Sylfaen"/>
                <w:sz w:val="20"/>
                <w:szCs w:val="20"/>
                <w:lang w:val="ka-GE"/>
              </w:rPr>
              <w:t>დეკლარირება</w:t>
            </w:r>
            <w:r w:rsidRPr="00045D46">
              <w:rPr>
                <w:rFonts w:ascii="Sylfaen" w:hAnsi="Sylfaen"/>
                <w:sz w:val="20"/>
                <w:szCs w:val="20"/>
                <w:lang w:val="ka-GE"/>
              </w:rPr>
              <w:t xml:space="preserve"> </w:t>
            </w:r>
          </w:p>
        </w:tc>
        <w:tc>
          <w:tcPr>
            <w:tcW w:w="738" w:type="pct"/>
            <w:shd w:val="clear" w:color="auto" w:fill="auto"/>
          </w:tcPr>
          <w:p w14:paraId="01933743" w14:textId="2396BC8F"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5</w:t>
            </w:r>
          </w:p>
        </w:tc>
      </w:tr>
      <w:tr w:rsidR="00943AF8" w:rsidRPr="00045D46" w14:paraId="2D55645D" w14:textId="77777777" w:rsidTr="00943AF8">
        <w:tc>
          <w:tcPr>
            <w:tcW w:w="203" w:type="pct"/>
            <w:shd w:val="clear" w:color="auto" w:fill="auto"/>
          </w:tcPr>
          <w:p w14:paraId="45EAAFE7"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9</w:t>
            </w:r>
          </w:p>
        </w:tc>
        <w:tc>
          <w:tcPr>
            <w:tcW w:w="4059" w:type="pct"/>
            <w:shd w:val="clear" w:color="auto" w:fill="auto"/>
          </w:tcPr>
          <w:p w14:paraId="416A2BF6" w14:textId="4F04EC5B"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საბაჟო</w:t>
            </w:r>
            <w:r w:rsidRPr="00045D46">
              <w:rPr>
                <w:rFonts w:ascii="Sylfaen" w:hAnsi="Sylfaen"/>
                <w:sz w:val="20"/>
                <w:szCs w:val="20"/>
                <w:lang w:val="ka-GE"/>
              </w:rPr>
              <w:t xml:space="preserve"> </w:t>
            </w:r>
            <w:r w:rsidRPr="00045D46">
              <w:rPr>
                <w:rFonts w:ascii="Sylfaen" w:hAnsi="Sylfaen" w:cs="Sylfaen"/>
                <w:sz w:val="20"/>
                <w:szCs w:val="20"/>
                <w:lang w:val="ka-GE"/>
              </w:rPr>
              <w:t>გაფორმება</w:t>
            </w:r>
          </w:p>
        </w:tc>
        <w:tc>
          <w:tcPr>
            <w:tcW w:w="738" w:type="pct"/>
            <w:shd w:val="clear" w:color="auto" w:fill="auto"/>
          </w:tcPr>
          <w:p w14:paraId="212541AE" w14:textId="09B090AE"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5</w:t>
            </w:r>
          </w:p>
        </w:tc>
      </w:tr>
      <w:tr w:rsidR="00943AF8" w:rsidRPr="00045D46" w14:paraId="07D6D91B" w14:textId="77777777" w:rsidTr="00943AF8">
        <w:tc>
          <w:tcPr>
            <w:tcW w:w="203" w:type="pct"/>
            <w:shd w:val="clear" w:color="auto" w:fill="auto"/>
          </w:tcPr>
          <w:p w14:paraId="3FF80772"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10</w:t>
            </w:r>
          </w:p>
        </w:tc>
        <w:tc>
          <w:tcPr>
            <w:tcW w:w="4059" w:type="pct"/>
            <w:shd w:val="clear" w:color="auto" w:fill="auto"/>
          </w:tcPr>
          <w:p w14:paraId="76787FDC" w14:textId="27FE9660"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სასაზღვრო</w:t>
            </w:r>
            <w:r w:rsidR="00046DC3" w:rsidRPr="00045D46">
              <w:rPr>
                <w:rFonts w:ascii="Sylfaen" w:hAnsi="Sylfaen" w:cs="Sylfaen"/>
                <w:sz w:val="20"/>
                <w:szCs w:val="20"/>
                <w:lang w:val="ka-GE"/>
              </w:rPr>
              <w:t>-</w:t>
            </w:r>
            <w:r w:rsidRPr="00045D46">
              <w:rPr>
                <w:rFonts w:ascii="Sylfaen" w:hAnsi="Sylfaen" w:cs="Sylfaen"/>
                <w:sz w:val="20"/>
                <w:szCs w:val="20"/>
                <w:lang w:val="ka-GE"/>
              </w:rPr>
              <w:t>საკარანტინო კონტროლი</w:t>
            </w:r>
          </w:p>
        </w:tc>
        <w:tc>
          <w:tcPr>
            <w:tcW w:w="738" w:type="pct"/>
            <w:shd w:val="clear" w:color="auto" w:fill="auto"/>
          </w:tcPr>
          <w:p w14:paraId="07CE13B6" w14:textId="230F7C7D"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4</w:t>
            </w:r>
          </w:p>
        </w:tc>
      </w:tr>
      <w:tr w:rsidR="00943AF8" w:rsidRPr="00045D46" w14:paraId="63975F14" w14:textId="77777777" w:rsidTr="00943AF8">
        <w:tc>
          <w:tcPr>
            <w:tcW w:w="203" w:type="pct"/>
            <w:shd w:val="clear" w:color="auto" w:fill="auto"/>
          </w:tcPr>
          <w:p w14:paraId="585385D2"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11</w:t>
            </w:r>
          </w:p>
        </w:tc>
        <w:tc>
          <w:tcPr>
            <w:tcW w:w="4059" w:type="pct"/>
            <w:shd w:val="clear" w:color="auto" w:fill="auto"/>
          </w:tcPr>
          <w:p w14:paraId="504F0A4B" w14:textId="165FE5C9"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არასატარიფო</w:t>
            </w:r>
            <w:r w:rsidRPr="00045D46">
              <w:rPr>
                <w:rFonts w:ascii="Sylfaen" w:hAnsi="Sylfaen"/>
                <w:sz w:val="20"/>
                <w:szCs w:val="20"/>
                <w:lang w:val="ka-GE"/>
              </w:rPr>
              <w:t xml:space="preserve"> </w:t>
            </w:r>
            <w:r w:rsidRPr="00045D46">
              <w:rPr>
                <w:rFonts w:ascii="Sylfaen" w:hAnsi="Sylfaen" w:cs="Sylfaen"/>
                <w:sz w:val="20"/>
                <w:szCs w:val="20"/>
                <w:lang w:val="ka-GE"/>
              </w:rPr>
              <w:t>ღონისძიებები</w:t>
            </w:r>
          </w:p>
        </w:tc>
        <w:tc>
          <w:tcPr>
            <w:tcW w:w="738" w:type="pct"/>
            <w:shd w:val="clear" w:color="auto" w:fill="auto"/>
          </w:tcPr>
          <w:p w14:paraId="034AB1E5" w14:textId="11653EA5" w:rsidR="00943AF8" w:rsidRPr="00045D46" w:rsidRDefault="00943AF8" w:rsidP="00F344E7">
            <w:pPr>
              <w:jc w:val="center"/>
              <w:rPr>
                <w:rFonts w:ascii="Sylfaen" w:eastAsia="Sylfaen,Arial" w:hAnsi="Sylfaen" w:cs="Sylfaen,Arial"/>
                <w:b/>
                <w:bCs/>
                <w:sz w:val="20"/>
                <w:szCs w:val="20"/>
                <w:lang w:val="ka-GE"/>
              </w:rPr>
            </w:pPr>
            <w:r w:rsidRPr="00045D46">
              <w:rPr>
                <w:rFonts w:ascii="Sylfaen" w:eastAsia="Sylfaen" w:hAnsi="Sylfaen" w:cs="Sylfaen"/>
                <w:sz w:val="20"/>
                <w:szCs w:val="20"/>
                <w:lang w:val="ka-GE"/>
              </w:rPr>
              <w:t>4</w:t>
            </w:r>
          </w:p>
        </w:tc>
      </w:tr>
      <w:tr w:rsidR="00943AF8" w:rsidRPr="00045D46" w14:paraId="31AB1AD1" w14:textId="77777777" w:rsidTr="00943AF8">
        <w:tc>
          <w:tcPr>
            <w:tcW w:w="203" w:type="pct"/>
            <w:shd w:val="clear" w:color="auto" w:fill="auto"/>
          </w:tcPr>
          <w:p w14:paraId="412767A5"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12</w:t>
            </w:r>
          </w:p>
        </w:tc>
        <w:tc>
          <w:tcPr>
            <w:tcW w:w="4059" w:type="pct"/>
            <w:shd w:val="clear" w:color="auto" w:fill="auto"/>
          </w:tcPr>
          <w:p w14:paraId="25AEF889" w14:textId="148DC219"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საბაჟო</w:t>
            </w:r>
            <w:r w:rsidRPr="00045D46">
              <w:rPr>
                <w:rFonts w:ascii="Sylfaen" w:hAnsi="Sylfaen"/>
                <w:sz w:val="20"/>
                <w:szCs w:val="20"/>
                <w:lang w:val="ka-GE"/>
              </w:rPr>
              <w:t xml:space="preserve"> </w:t>
            </w:r>
            <w:r w:rsidRPr="00045D46">
              <w:rPr>
                <w:rFonts w:ascii="Sylfaen" w:hAnsi="Sylfaen" w:cs="Sylfaen"/>
                <w:sz w:val="20"/>
                <w:szCs w:val="20"/>
                <w:lang w:val="ka-GE"/>
              </w:rPr>
              <w:t>სამართალდარღვევის</w:t>
            </w:r>
            <w:r w:rsidRPr="00045D46">
              <w:rPr>
                <w:rFonts w:ascii="Sylfaen" w:hAnsi="Sylfaen"/>
                <w:sz w:val="20"/>
                <w:szCs w:val="20"/>
                <w:lang w:val="ka-GE"/>
              </w:rPr>
              <w:t xml:space="preserve"> </w:t>
            </w:r>
            <w:r w:rsidRPr="00045D46">
              <w:rPr>
                <w:rFonts w:ascii="Sylfaen" w:hAnsi="Sylfaen" w:cs="Sylfaen"/>
                <w:sz w:val="20"/>
                <w:szCs w:val="20"/>
                <w:lang w:val="ka-GE"/>
              </w:rPr>
              <w:t>საქმისწარმოება</w:t>
            </w:r>
          </w:p>
        </w:tc>
        <w:tc>
          <w:tcPr>
            <w:tcW w:w="738" w:type="pct"/>
            <w:shd w:val="clear" w:color="auto" w:fill="auto"/>
          </w:tcPr>
          <w:p w14:paraId="44815BCA" w14:textId="0518825C"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6</w:t>
            </w:r>
          </w:p>
        </w:tc>
      </w:tr>
      <w:tr w:rsidR="00943AF8" w:rsidRPr="00045D46" w14:paraId="330FEB02" w14:textId="77777777" w:rsidTr="00943AF8">
        <w:tc>
          <w:tcPr>
            <w:tcW w:w="203" w:type="pct"/>
            <w:shd w:val="clear" w:color="auto" w:fill="auto"/>
          </w:tcPr>
          <w:p w14:paraId="0C3093E1" w14:textId="77777777"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13</w:t>
            </w:r>
          </w:p>
        </w:tc>
        <w:tc>
          <w:tcPr>
            <w:tcW w:w="4059" w:type="pct"/>
            <w:shd w:val="clear" w:color="auto" w:fill="auto"/>
          </w:tcPr>
          <w:p w14:paraId="79678632" w14:textId="15362242"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საწარმოო</w:t>
            </w:r>
            <w:r w:rsidRPr="00045D46">
              <w:rPr>
                <w:rFonts w:ascii="Sylfaen" w:hAnsi="Sylfaen"/>
                <w:sz w:val="20"/>
                <w:szCs w:val="20"/>
                <w:lang w:val="ka-GE"/>
              </w:rPr>
              <w:t xml:space="preserve"> </w:t>
            </w:r>
            <w:r w:rsidRPr="00045D46">
              <w:rPr>
                <w:rFonts w:ascii="Sylfaen" w:hAnsi="Sylfaen" w:cs="Sylfaen"/>
                <w:sz w:val="20"/>
                <w:szCs w:val="20"/>
                <w:lang w:val="ka-GE"/>
              </w:rPr>
              <w:t xml:space="preserve">პრაქტიკა - </w:t>
            </w:r>
            <w:r w:rsidRPr="00045D46">
              <w:rPr>
                <w:rFonts w:ascii="Sylfaen" w:eastAsia="Sylfaen" w:hAnsi="Sylfaen" w:cs="Sylfaen"/>
                <w:sz w:val="20"/>
                <w:szCs w:val="20"/>
                <w:lang w:val="ka-GE"/>
              </w:rPr>
              <w:t>საბაჟო საქმე</w:t>
            </w:r>
          </w:p>
        </w:tc>
        <w:tc>
          <w:tcPr>
            <w:tcW w:w="738" w:type="pct"/>
            <w:shd w:val="clear" w:color="auto" w:fill="auto"/>
          </w:tcPr>
          <w:p w14:paraId="139415AB" w14:textId="3CC234D7"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13</w:t>
            </w:r>
          </w:p>
        </w:tc>
      </w:tr>
      <w:tr w:rsidR="00943AF8" w:rsidRPr="00045D46" w14:paraId="1BBFD220" w14:textId="77777777" w:rsidTr="00943AF8">
        <w:tc>
          <w:tcPr>
            <w:tcW w:w="203" w:type="pct"/>
            <w:shd w:val="clear" w:color="auto" w:fill="auto"/>
          </w:tcPr>
          <w:p w14:paraId="376C9798" w14:textId="4733584D"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lastRenderedPageBreak/>
              <w:t>14</w:t>
            </w:r>
          </w:p>
        </w:tc>
        <w:tc>
          <w:tcPr>
            <w:tcW w:w="4059" w:type="pct"/>
            <w:shd w:val="clear" w:color="auto" w:fill="auto"/>
          </w:tcPr>
          <w:p w14:paraId="19C3BBB3" w14:textId="08E35837"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პრაქტიკული</w:t>
            </w:r>
            <w:r w:rsidRPr="00045D46">
              <w:rPr>
                <w:rFonts w:ascii="Sylfaen" w:hAnsi="Sylfaen"/>
                <w:sz w:val="20"/>
                <w:szCs w:val="20"/>
                <w:lang w:val="ka-GE"/>
              </w:rPr>
              <w:t xml:space="preserve"> </w:t>
            </w:r>
            <w:r w:rsidRPr="00045D46">
              <w:rPr>
                <w:rFonts w:ascii="Sylfaen" w:hAnsi="Sylfaen" w:cs="Sylfaen"/>
                <w:sz w:val="20"/>
                <w:szCs w:val="20"/>
                <w:lang w:val="ka-GE"/>
              </w:rPr>
              <w:t xml:space="preserve">პროექტი - </w:t>
            </w:r>
            <w:r w:rsidRPr="00045D46">
              <w:rPr>
                <w:rFonts w:ascii="Sylfaen" w:eastAsia="Sylfaen" w:hAnsi="Sylfaen" w:cs="Sylfaen"/>
                <w:sz w:val="20"/>
                <w:szCs w:val="20"/>
                <w:lang w:val="ka-GE"/>
              </w:rPr>
              <w:t>საბაჟო საქმე</w:t>
            </w:r>
          </w:p>
        </w:tc>
        <w:tc>
          <w:tcPr>
            <w:tcW w:w="738" w:type="pct"/>
            <w:shd w:val="clear" w:color="auto" w:fill="auto"/>
          </w:tcPr>
          <w:p w14:paraId="05049474" w14:textId="7B11E8D5" w:rsidR="00943AF8" w:rsidRPr="00045D46" w:rsidRDefault="00943AF8" w:rsidP="00F344E7">
            <w:pPr>
              <w:jc w:val="center"/>
              <w:rPr>
                <w:rFonts w:ascii="Sylfaen" w:hAnsi="Sylfaen" w:cs="Arial"/>
                <w:b/>
                <w:sz w:val="20"/>
                <w:szCs w:val="20"/>
                <w:lang w:val="ka-GE"/>
              </w:rPr>
            </w:pPr>
            <w:r w:rsidRPr="00045D46">
              <w:rPr>
                <w:rFonts w:ascii="Sylfaen" w:hAnsi="Sylfaen"/>
                <w:sz w:val="20"/>
                <w:szCs w:val="20"/>
                <w:lang w:val="ka-GE"/>
              </w:rPr>
              <w:t>6</w:t>
            </w:r>
          </w:p>
        </w:tc>
      </w:tr>
      <w:tr w:rsidR="00943AF8" w:rsidRPr="00045D46" w14:paraId="73D344D1" w14:textId="77777777" w:rsidTr="00943AF8">
        <w:tc>
          <w:tcPr>
            <w:tcW w:w="203" w:type="pct"/>
            <w:shd w:val="clear" w:color="auto" w:fill="auto"/>
          </w:tcPr>
          <w:p w14:paraId="6ACE6391" w14:textId="0B04089B"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15</w:t>
            </w:r>
          </w:p>
        </w:tc>
        <w:tc>
          <w:tcPr>
            <w:tcW w:w="4059" w:type="pct"/>
            <w:shd w:val="clear" w:color="auto" w:fill="auto"/>
          </w:tcPr>
          <w:p w14:paraId="34A7EC36" w14:textId="3ED2B52B" w:rsidR="00943AF8" w:rsidRPr="00045D46" w:rsidRDefault="00943AF8" w:rsidP="00F344E7">
            <w:pPr>
              <w:rPr>
                <w:rFonts w:ascii="Sylfaen" w:hAnsi="Sylfaen" w:cs="Arial"/>
                <w:sz w:val="20"/>
                <w:szCs w:val="20"/>
                <w:lang w:val="ka-GE"/>
              </w:rPr>
            </w:pPr>
            <w:r w:rsidRPr="00045D46">
              <w:rPr>
                <w:rFonts w:ascii="Sylfaen" w:hAnsi="Sylfaen" w:cs="Sylfaen"/>
                <w:sz w:val="20"/>
                <w:szCs w:val="20"/>
                <w:lang w:val="ka-GE"/>
              </w:rPr>
              <w:t>Ms Excel</w:t>
            </w:r>
          </w:p>
        </w:tc>
        <w:tc>
          <w:tcPr>
            <w:tcW w:w="738" w:type="pct"/>
            <w:shd w:val="clear" w:color="auto" w:fill="auto"/>
          </w:tcPr>
          <w:p w14:paraId="291DB5C6" w14:textId="6C9F0643" w:rsidR="00943AF8" w:rsidRPr="00045D46" w:rsidRDefault="00943AF8" w:rsidP="00F344E7">
            <w:pPr>
              <w:jc w:val="center"/>
              <w:rPr>
                <w:rFonts w:ascii="Sylfaen" w:hAnsi="Sylfaen"/>
                <w:sz w:val="20"/>
                <w:szCs w:val="20"/>
                <w:lang w:val="ka-GE"/>
              </w:rPr>
            </w:pPr>
            <w:r w:rsidRPr="00045D46">
              <w:rPr>
                <w:rFonts w:ascii="Sylfaen" w:hAnsi="Sylfaen"/>
                <w:sz w:val="20"/>
                <w:szCs w:val="20"/>
                <w:lang w:val="ka-GE"/>
              </w:rPr>
              <w:t>6</w:t>
            </w:r>
          </w:p>
        </w:tc>
      </w:tr>
      <w:tr w:rsidR="00943AF8" w:rsidRPr="00045D46" w14:paraId="3DB17A06" w14:textId="77777777" w:rsidTr="00943AF8">
        <w:trPr>
          <w:trHeight w:val="277"/>
        </w:trPr>
        <w:tc>
          <w:tcPr>
            <w:tcW w:w="203" w:type="pct"/>
            <w:shd w:val="clear" w:color="auto" w:fill="auto"/>
          </w:tcPr>
          <w:p w14:paraId="79EB11B0" w14:textId="5CA31FE1" w:rsidR="00943AF8" w:rsidRPr="00045D46" w:rsidRDefault="00943AF8" w:rsidP="00F344E7">
            <w:pPr>
              <w:jc w:val="both"/>
              <w:rPr>
                <w:rFonts w:ascii="Sylfaen" w:eastAsia="Sylfaen,Sylfaen,Sylfaen,Sylfaen" w:hAnsi="Sylfaen" w:cs="Sylfaen,Sylfaen,Sylfaen,Sylfaen"/>
                <w:sz w:val="20"/>
                <w:szCs w:val="20"/>
                <w:lang w:val="ka-GE"/>
              </w:rPr>
            </w:pPr>
            <w:r w:rsidRPr="00045D46">
              <w:rPr>
                <w:rFonts w:ascii="Sylfaen" w:eastAsia="Sylfaen,Sylfaen,Sylfaen,Sylfaen" w:hAnsi="Sylfaen" w:cs="Sylfaen,Sylfaen,Sylfaen,Sylfaen"/>
                <w:sz w:val="20"/>
                <w:szCs w:val="20"/>
                <w:lang w:val="ka-GE"/>
              </w:rPr>
              <w:t>16</w:t>
            </w:r>
          </w:p>
        </w:tc>
        <w:tc>
          <w:tcPr>
            <w:tcW w:w="4059" w:type="pct"/>
            <w:shd w:val="clear" w:color="auto" w:fill="auto"/>
          </w:tcPr>
          <w:p w14:paraId="461EFFFE" w14:textId="03AA8FD4" w:rsidR="00943AF8" w:rsidRPr="00407135" w:rsidRDefault="00943AF8" w:rsidP="00C9780F">
            <w:pPr>
              <w:rPr>
                <w:rFonts w:ascii="Sylfaen" w:hAnsi="Sylfaen" w:cs="Arial"/>
                <w:strike/>
                <w:sz w:val="20"/>
                <w:szCs w:val="20"/>
                <w:lang w:val="ka-GE"/>
              </w:rPr>
            </w:pPr>
            <w:r w:rsidRPr="00407135">
              <w:rPr>
                <w:rFonts w:ascii="Sylfaen" w:eastAsia="Sylfaen" w:hAnsi="Sylfaen" w:cs="Sylfaen"/>
                <w:strike/>
                <w:sz w:val="20"/>
                <w:szCs w:val="20"/>
                <w:lang w:val="ka-GE"/>
              </w:rPr>
              <w:t>ბიზნეს ინგლისური - საბაჟო საქმე</w:t>
            </w:r>
            <w:r w:rsidR="00407135">
              <w:rPr>
                <w:rFonts w:ascii="Sylfaen" w:eastAsia="Sylfaen" w:hAnsi="Sylfaen" w:cs="Sylfaen"/>
                <w:strike/>
                <w:sz w:val="20"/>
                <w:szCs w:val="20"/>
                <w:lang w:val="ka-GE"/>
              </w:rPr>
              <w:t xml:space="preserve"> </w:t>
            </w:r>
            <w:bookmarkStart w:id="0" w:name="_GoBack"/>
            <w:bookmarkEnd w:id="0"/>
            <w:r w:rsidR="00407135" w:rsidRPr="00407135">
              <w:rPr>
                <w:rFonts w:ascii="Sylfaen" w:eastAsia="Sylfaen" w:hAnsi="Sylfaen" w:cs="Sylfaen"/>
                <w:sz w:val="20"/>
                <w:szCs w:val="20"/>
                <w:highlight w:val="yellow"/>
                <w:lang w:val="ka-GE"/>
              </w:rPr>
              <w:t>დარგობრივი უცხოური ენა-საბაჟო საქმე</w:t>
            </w:r>
          </w:p>
        </w:tc>
        <w:tc>
          <w:tcPr>
            <w:tcW w:w="738" w:type="pct"/>
            <w:shd w:val="clear" w:color="auto" w:fill="auto"/>
          </w:tcPr>
          <w:p w14:paraId="2E4F926F" w14:textId="167DA3D3" w:rsidR="00943AF8" w:rsidRPr="00045D46" w:rsidRDefault="00943AF8" w:rsidP="00F344E7">
            <w:pPr>
              <w:jc w:val="center"/>
              <w:rPr>
                <w:rFonts w:ascii="Sylfaen" w:hAnsi="Sylfaen"/>
                <w:sz w:val="20"/>
                <w:szCs w:val="20"/>
                <w:lang w:val="ka-GE"/>
              </w:rPr>
            </w:pPr>
            <w:r w:rsidRPr="00045D46">
              <w:rPr>
                <w:rFonts w:ascii="Sylfaen" w:hAnsi="Sylfaen"/>
                <w:sz w:val="20"/>
                <w:szCs w:val="20"/>
                <w:lang w:val="ka-GE"/>
              </w:rPr>
              <w:t>5</w:t>
            </w:r>
          </w:p>
        </w:tc>
      </w:tr>
      <w:tr w:rsidR="00943AF8" w:rsidRPr="00045D46" w14:paraId="6727A6EF" w14:textId="77777777" w:rsidTr="00943AF8">
        <w:trPr>
          <w:trHeight w:val="277"/>
        </w:trPr>
        <w:tc>
          <w:tcPr>
            <w:tcW w:w="4262" w:type="pct"/>
            <w:gridSpan w:val="2"/>
            <w:shd w:val="clear" w:color="auto" w:fill="auto"/>
          </w:tcPr>
          <w:p w14:paraId="731A67C1" w14:textId="58A80E27" w:rsidR="00943AF8" w:rsidRPr="00045D46" w:rsidRDefault="00943AF8" w:rsidP="00C9780F">
            <w:pPr>
              <w:rPr>
                <w:rFonts w:ascii="Sylfaen" w:hAnsi="Sylfaen" w:cs="Arial"/>
                <w:b/>
                <w:sz w:val="20"/>
                <w:szCs w:val="20"/>
                <w:lang w:val="ka-GE"/>
              </w:rPr>
            </w:pPr>
            <w:r w:rsidRPr="00045D46">
              <w:rPr>
                <w:rFonts w:ascii="Sylfaen" w:hAnsi="Sylfaen" w:cs="Arial"/>
                <w:b/>
                <w:sz w:val="20"/>
                <w:szCs w:val="20"/>
                <w:lang w:val="ka-GE"/>
              </w:rPr>
              <w:t>სულ:</w:t>
            </w:r>
          </w:p>
        </w:tc>
        <w:tc>
          <w:tcPr>
            <w:tcW w:w="738" w:type="pct"/>
            <w:shd w:val="clear" w:color="auto" w:fill="auto"/>
          </w:tcPr>
          <w:p w14:paraId="570B4A21" w14:textId="4A79A02C" w:rsidR="00943AF8" w:rsidRPr="00045D46" w:rsidRDefault="00943AF8" w:rsidP="00F344E7">
            <w:pPr>
              <w:jc w:val="center"/>
              <w:rPr>
                <w:rFonts w:ascii="Sylfaen" w:hAnsi="Sylfaen"/>
                <w:b/>
                <w:sz w:val="20"/>
                <w:szCs w:val="20"/>
                <w:lang w:val="ka-GE"/>
              </w:rPr>
            </w:pPr>
            <w:r w:rsidRPr="00045D46">
              <w:rPr>
                <w:rFonts w:ascii="Sylfaen" w:hAnsi="Sylfaen"/>
                <w:b/>
                <w:sz w:val="20"/>
                <w:szCs w:val="20"/>
                <w:lang w:val="ka-GE"/>
              </w:rPr>
              <w:fldChar w:fldCharType="begin"/>
            </w:r>
            <w:r w:rsidRPr="00045D46">
              <w:rPr>
                <w:rFonts w:ascii="Sylfaen" w:hAnsi="Sylfaen"/>
                <w:b/>
                <w:sz w:val="20"/>
                <w:szCs w:val="20"/>
                <w:lang w:val="ka-GE"/>
              </w:rPr>
              <w:instrText xml:space="preserve"> =SUM(ABOVE) </w:instrText>
            </w:r>
            <w:r w:rsidRPr="00045D46">
              <w:rPr>
                <w:rFonts w:ascii="Sylfaen" w:hAnsi="Sylfaen"/>
                <w:b/>
                <w:sz w:val="20"/>
                <w:szCs w:val="20"/>
                <w:lang w:val="ka-GE"/>
              </w:rPr>
              <w:fldChar w:fldCharType="separate"/>
            </w:r>
            <w:r w:rsidRPr="00045D46">
              <w:rPr>
                <w:rFonts w:ascii="Sylfaen" w:hAnsi="Sylfaen"/>
                <w:b/>
                <w:sz w:val="20"/>
                <w:szCs w:val="20"/>
                <w:lang w:val="ka-GE"/>
              </w:rPr>
              <w:t>82</w:t>
            </w:r>
            <w:r w:rsidRPr="00045D46">
              <w:rPr>
                <w:rFonts w:ascii="Sylfaen" w:hAnsi="Sylfaen"/>
                <w:b/>
                <w:sz w:val="20"/>
                <w:szCs w:val="20"/>
                <w:lang w:val="ka-GE"/>
              </w:rPr>
              <w:fldChar w:fldCharType="end"/>
            </w:r>
          </w:p>
        </w:tc>
      </w:tr>
    </w:tbl>
    <w:p w14:paraId="75B7ED45" w14:textId="77777777" w:rsidR="00F344E7" w:rsidRPr="00045D46" w:rsidRDefault="00F344E7" w:rsidP="00F344E7">
      <w:pPr>
        <w:pStyle w:val="ListParagraph"/>
        <w:ind w:left="270"/>
        <w:rPr>
          <w:rFonts w:ascii="Sylfaen" w:hAnsi="Sylfaen" w:cs="Sylfaen"/>
          <w:sz w:val="20"/>
          <w:szCs w:val="20"/>
          <w:lang w:val="ka-GE"/>
        </w:rPr>
      </w:pPr>
    </w:p>
    <w:p w14:paraId="1BB7C433" w14:textId="66BAD863" w:rsidR="000A465A" w:rsidRPr="00045D46" w:rsidRDefault="000A465A" w:rsidP="000A465A">
      <w:pPr>
        <w:pStyle w:val="NormalWeb"/>
        <w:numPr>
          <w:ilvl w:val="0"/>
          <w:numId w:val="3"/>
        </w:numPr>
        <w:shd w:val="clear" w:color="auto" w:fill="FFFFFF"/>
        <w:spacing w:before="0" w:beforeAutospacing="0" w:after="0" w:afterAutospacing="0"/>
        <w:jc w:val="both"/>
        <w:rPr>
          <w:rFonts w:ascii="Sylfaen" w:hAnsi="Sylfaen" w:cs="Sylfaen"/>
          <w:b/>
          <w:sz w:val="20"/>
          <w:szCs w:val="20"/>
          <w:lang w:val="ka-GE"/>
        </w:rPr>
      </w:pPr>
      <w:r w:rsidRPr="00045D46">
        <w:rPr>
          <w:rFonts w:ascii="Sylfaen" w:hAnsi="Sylfaen" w:cs="Sylfaen"/>
          <w:b/>
          <w:color w:val="000000" w:themeColor="text1"/>
          <w:sz w:val="20"/>
          <w:szCs w:val="20"/>
          <w:lang w:val="ka-GE"/>
        </w:rPr>
        <w:t>მისანიჭებელი</w:t>
      </w:r>
      <w:r w:rsidRPr="00045D46">
        <w:rPr>
          <w:rFonts w:ascii="Sylfaen" w:hAnsi="Sylfaen"/>
          <w:b/>
          <w:color w:val="000000" w:themeColor="text1"/>
          <w:sz w:val="20"/>
          <w:szCs w:val="20"/>
          <w:lang w:val="ka-GE"/>
        </w:rPr>
        <w:t xml:space="preserve"> </w:t>
      </w:r>
      <w:r w:rsidRPr="00045D46">
        <w:rPr>
          <w:rFonts w:ascii="Sylfaen" w:hAnsi="Sylfaen" w:cs="Sylfaen"/>
          <w:b/>
          <w:sz w:val="20"/>
          <w:szCs w:val="20"/>
          <w:lang w:val="ka-GE"/>
        </w:rPr>
        <w:t xml:space="preserve">კვალიფიკაციის </w:t>
      </w:r>
      <w:r w:rsidRPr="00045D46">
        <w:rPr>
          <w:rFonts w:ascii="Sylfaen" w:hAnsi="Sylfaen"/>
          <w:b/>
          <w:sz w:val="20"/>
          <w:szCs w:val="20"/>
          <w:lang w:val="ka-GE"/>
        </w:rPr>
        <w:t xml:space="preserve">შესაბამისი </w:t>
      </w:r>
      <w:r w:rsidRPr="00045D46">
        <w:rPr>
          <w:rFonts w:ascii="Sylfaen" w:hAnsi="Sylfaen" w:cs="Sylfaen"/>
          <w:b/>
          <w:sz w:val="20"/>
          <w:szCs w:val="20"/>
          <w:lang w:val="ka-GE"/>
        </w:rPr>
        <w:t>სწავლის</w:t>
      </w:r>
      <w:r w:rsidRPr="00045D46">
        <w:rPr>
          <w:rFonts w:ascii="Sylfaen" w:hAnsi="Sylfaen"/>
          <w:b/>
          <w:sz w:val="20"/>
          <w:szCs w:val="20"/>
          <w:lang w:val="ka-GE"/>
        </w:rPr>
        <w:t xml:space="preserve"> </w:t>
      </w:r>
      <w:r w:rsidRPr="00045D46">
        <w:rPr>
          <w:rFonts w:ascii="Sylfaen" w:hAnsi="Sylfaen" w:cs="Sylfaen"/>
          <w:b/>
          <w:sz w:val="20"/>
          <w:szCs w:val="20"/>
          <w:lang w:val="ka-GE"/>
        </w:rPr>
        <w:t>შედეგები</w:t>
      </w:r>
    </w:p>
    <w:p w14:paraId="796A312B" w14:textId="532DB64F" w:rsidR="00943AF8" w:rsidRPr="00045D46" w:rsidRDefault="00480AB2" w:rsidP="000A465A">
      <w:pPr>
        <w:pStyle w:val="ListParagraph"/>
        <w:ind w:left="270"/>
        <w:rPr>
          <w:rFonts w:ascii="Sylfaen" w:hAnsi="Sylfaen" w:cs="Sylfaen"/>
          <w:sz w:val="20"/>
          <w:szCs w:val="20"/>
          <w:lang w:val="ka-GE"/>
        </w:rPr>
      </w:pPr>
      <w:r w:rsidRPr="00045D46">
        <w:rPr>
          <w:rFonts w:ascii="Sylfaen" w:hAnsi="Sylfaen"/>
          <w:b/>
          <w:sz w:val="20"/>
          <w:szCs w:val="20"/>
          <w:lang w:val="ka-GE"/>
        </w:rPr>
        <w:t xml:space="preserve"> </w:t>
      </w:r>
    </w:p>
    <w:p w14:paraId="7142E534" w14:textId="79ED34EE" w:rsidR="00943AF8" w:rsidRPr="00045D46" w:rsidRDefault="00943AF8" w:rsidP="00943AF8">
      <w:pPr>
        <w:ind w:left="-90"/>
        <w:rPr>
          <w:rFonts w:ascii="Sylfaen" w:eastAsia="Times New Roman" w:hAnsi="Sylfaen" w:cs="Sylfaen"/>
          <w:sz w:val="20"/>
          <w:szCs w:val="20"/>
          <w:lang w:val="ka-GE"/>
        </w:rPr>
      </w:pPr>
      <w:r w:rsidRPr="00045D46">
        <w:rPr>
          <w:rFonts w:ascii="Sylfaen" w:eastAsia="Arial Unicode MS" w:hAnsi="Sylfaen" w:cs="Arial Unicode MS"/>
          <w:sz w:val="20"/>
          <w:szCs w:val="20"/>
          <w:lang w:val="ka-GE"/>
        </w:rPr>
        <w:t>კურსდამთავრებულს შეუძლია:</w:t>
      </w:r>
    </w:p>
    <w:p w14:paraId="535BA673" w14:textId="7E2671D1"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 xml:space="preserve">საბაჟო  </w:t>
      </w:r>
      <w:r w:rsidR="00DC54E9" w:rsidRPr="00045D46">
        <w:rPr>
          <w:rFonts w:ascii="Sylfaen" w:hAnsi="Sylfaen"/>
          <w:sz w:val="20"/>
          <w:szCs w:val="20"/>
          <w:lang w:val="ka-GE"/>
        </w:rPr>
        <w:t>ზედამხედველობა</w:t>
      </w:r>
    </w:p>
    <w:p w14:paraId="7E0D6A95" w14:textId="4CF2EFB7"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გააკონტროლოს </w:t>
      </w:r>
      <w:r w:rsidR="001C3052" w:rsidRPr="00045D46">
        <w:rPr>
          <w:rFonts w:ascii="Sylfaen" w:hAnsi="Sylfaen"/>
          <w:sz w:val="20"/>
          <w:szCs w:val="20"/>
          <w:lang w:val="ka-GE"/>
        </w:rPr>
        <w:t xml:space="preserve">ფიზიკური  </w:t>
      </w:r>
      <w:r w:rsidR="00DC54E9" w:rsidRPr="00045D46">
        <w:rPr>
          <w:rFonts w:ascii="Sylfaen" w:hAnsi="Sylfaen"/>
          <w:sz w:val="20"/>
          <w:szCs w:val="20"/>
          <w:lang w:val="ka-GE"/>
        </w:rPr>
        <w:t>პირი</w:t>
      </w:r>
    </w:p>
    <w:p w14:paraId="63BECA0B" w14:textId="09970D3B"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გააკონტროლოს </w:t>
      </w:r>
      <w:r w:rsidR="001C3052" w:rsidRPr="00045D46">
        <w:rPr>
          <w:rFonts w:ascii="Sylfaen" w:hAnsi="Sylfaen"/>
          <w:sz w:val="20"/>
          <w:szCs w:val="20"/>
          <w:lang w:val="ka-GE"/>
        </w:rPr>
        <w:t xml:space="preserve">სატრანსპორტო </w:t>
      </w:r>
      <w:r w:rsidR="00DC54E9" w:rsidRPr="00045D46">
        <w:rPr>
          <w:rFonts w:ascii="Sylfaen" w:hAnsi="Sylfaen"/>
          <w:sz w:val="20"/>
          <w:szCs w:val="20"/>
          <w:lang w:val="ka-GE"/>
        </w:rPr>
        <w:t>საშუალებები</w:t>
      </w:r>
    </w:p>
    <w:p w14:paraId="2959E1D6" w14:textId="02E34F87"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განსაზღვროს </w:t>
      </w:r>
      <w:r w:rsidR="001C3052" w:rsidRPr="00045D46">
        <w:rPr>
          <w:rFonts w:ascii="Sylfaen" w:hAnsi="Sylfaen"/>
          <w:sz w:val="20"/>
          <w:szCs w:val="20"/>
          <w:lang w:val="ka-GE"/>
        </w:rPr>
        <w:t xml:space="preserve">საქონლის წარმოშობის </w:t>
      </w:r>
      <w:r w:rsidRPr="00045D46">
        <w:rPr>
          <w:rFonts w:ascii="Sylfaen" w:hAnsi="Sylfaen"/>
          <w:sz w:val="20"/>
          <w:szCs w:val="20"/>
          <w:lang w:val="ka-GE"/>
        </w:rPr>
        <w:t>ქვეყანა</w:t>
      </w:r>
      <w:r w:rsidR="001C3052" w:rsidRPr="00045D46">
        <w:rPr>
          <w:rFonts w:ascii="Sylfaen" w:hAnsi="Sylfaen"/>
          <w:sz w:val="20"/>
          <w:szCs w:val="20"/>
          <w:lang w:val="ka-GE"/>
        </w:rPr>
        <w:t xml:space="preserve"> და საბაჟო </w:t>
      </w:r>
      <w:r w:rsidRPr="00045D46">
        <w:rPr>
          <w:rFonts w:ascii="Sylfaen" w:hAnsi="Sylfaen"/>
          <w:sz w:val="20"/>
          <w:szCs w:val="20"/>
          <w:lang w:val="ka-GE"/>
        </w:rPr>
        <w:t>ღირებულება</w:t>
      </w:r>
    </w:p>
    <w:p w14:paraId="7839A069" w14:textId="5FE100DE"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განსაზღვროს </w:t>
      </w:r>
      <w:r w:rsidR="001C3052" w:rsidRPr="00045D46">
        <w:rPr>
          <w:rFonts w:ascii="Sylfaen" w:hAnsi="Sylfaen"/>
          <w:sz w:val="20"/>
          <w:szCs w:val="20"/>
          <w:lang w:val="ka-GE"/>
        </w:rPr>
        <w:t xml:space="preserve">სასაქონლო  </w:t>
      </w:r>
      <w:r w:rsidR="00A36B0C" w:rsidRPr="00045D46">
        <w:rPr>
          <w:rFonts w:ascii="Sylfaen" w:hAnsi="Sylfaen"/>
          <w:sz w:val="20"/>
          <w:szCs w:val="20"/>
          <w:lang w:val="ka-GE"/>
        </w:rPr>
        <w:t>ოპერაცი</w:t>
      </w:r>
      <w:r w:rsidRPr="00045D46">
        <w:rPr>
          <w:rFonts w:ascii="Sylfaen" w:hAnsi="Sylfaen"/>
          <w:sz w:val="20"/>
          <w:szCs w:val="20"/>
          <w:lang w:val="ka-GE"/>
        </w:rPr>
        <w:t xml:space="preserve">ა </w:t>
      </w:r>
      <w:r w:rsidR="001C3052" w:rsidRPr="00045D46">
        <w:rPr>
          <w:rFonts w:ascii="Sylfaen" w:hAnsi="Sylfaen"/>
          <w:sz w:val="20"/>
          <w:szCs w:val="20"/>
          <w:lang w:val="ka-GE"/>
        </w:rPr>
        <w:t xml:space="preserve">და </w:t>
      </w:r>
      <w:r w:rsidRPr="00045D46">
        <w:rPr>
          <w:rFonts w:ascii="Sylfaen" w:hAnsi="Sylfaen"/>
          <w:sz w:val="20"/>
          <w:szCs w:val="20"/>
          <w:lang w:val="ka-GE"/>
        </w:rPr>
        <w:t xml:space="preserve">გაუკეთოს ადმინისტრირება </w:t>
      </w:r>
      <w:r w:rsidR="001C3052" w:rsidRPr="00045D46">
        <w:rPr>
          <w:rFonts w:ascii="Sylfaen" w:hAnsi="Sylfaen"/>
          <w:sz w:val="20"/>
          <w:szCs w:val="20"/>
          <w:lang w:val="ka-GE"/>
        </w:rPr>
        <w:t xml:space="preserve">საბაჟო </w:t>
      </w:r>
      <w:r w:rsidR="00DC54E9" w:rsidRPr="00045D46">
        <w:rPr>
          <w:rFonts w:ascii="Sylfaen" w:hAnsi="Sylfaen"/>
          <w:sz w:val="20"/>
          <w:szCs w:val="20"/>
          <w:lang w:val="ka-GE"/>
        </w:rPr>
        <w:t>გადასახდელებს</w:t>
      </w:r>
    </w:p>
    <w:p w14:paraId="55CBDBE5" w14:textId="3CA65D6A"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 xml:space="preserve">საბაჟო  </w:t>
      </w:r>
      <w:r w:rsidR="00DC54E9" w:rsidRPr="00045D46">
        <w:rPr>
          <w:rFonts w:ascii="Sylfaen" w:hAnsi="Sylfaen"/>
          <w:sz w:val="20"/>
          <w:szCs w:val="20"/>
          <w:lang w:val="ka-GE"/>
        </w:rPr>
        <w:t>დეკლარირება</w:t>
      </w:r>
    </w:p>
    <w:p w14:paraId="08BFD4DC" w14:textId="555A6EA5"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საბაჟო გაფორმება</w:t>
      </w:r>
    </w:p>
    <w:p w14:paraId="4255A848" w14:textId="09538031"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სასაზღვრო საკარანტინო კონტროლი</w:t>
      </w:r>
    </w:p>
    <w:p w14:paraId="6B259A03" w14:textId="662770E6" w:rsidR="001C3052"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 xml:space="preserve">არასატარიფო </w:t>
      </w:r>
      <w:r w:rsidR="00DC54E9" w:rsidRPr="00045D46">
        <w:rPr>
          <w:rFonts w:ascii="Sylfaen" w:hAnsi="Sylfaen"/>
          <w:sz w:val="20"/>
          <w:szCs w:val="20"/>
          <w:lang w:val="ka-GE"/>
        </w:rPr>
        <w:t>ღონისძიებები</w:t>
      </w:r>
    </w:p>
    <w:p w14:paraId="7A4C9679" w14:textId="4CBA88C8" w:rsidR="00941084" w:rsidRPr="00045D46" w:rsidRDefault="00874394" w:rsidP="00943AF8">
      <w:pPr>
        <w:pStyle w:val="ListParagraph"/>
        <w:numPr>
          <w:ilvl w:val="0"/>
          <w:numId w:val="20"/>
        </w:numPr>
        <w:ind w:left="270"/>
        <w:jc w:val="both"/>
        <w:rPr>
          <w:rFonts w:ascii="Sylfaen" w:hAnsi="Sylfaen"/>
          <w:sz w:val="20"/>
          <w:szCs w:val="20"/>
          <w:lang w:val="ka-GE"/>
        </w:rPr>
      </w:pPr>
      <w:r w:rsidRPr="00045D46">
        <w:rPr>
          <w:rFonts w:ascii="Sylfaen" w:hAnsi="Sylfaen"/>
          <w:sz w:val="20"/>
          <w:szCs w:val="20"/>
          <w:lang w:val="ka-GE"/>
        </w:rPr>
        <w:t xml:space="preserve">განახორციელოს </w:t>
      </w:r>
      <w:r w:rsidR="001C3052" w:rsidRPr="00045D46">
        <w:rPr>
          <w:rFonts w:ascii="Sylfaen" w:hAnsi="Sylfaen"/>
          <w:sz w:val="20"/>
          <w:szCs w:val="20"/>
          <w:lang w:val="ka-GE"/>
        </w:rPr>
        <w:t>საბაჟო სამართალდარღვევის საქმის წარმოება.</w:t>
      </w:r>
    </w:p>
    <w:p w14:paraId="0497B457" w14:textId="77777777" w:rsidR="00392EFB" w:rsidRPr="00045D46" w:rsidRDefault="00392EFB" w:rsidP="00392EFB">
      <w:pPr>
        <w:pStyle w:val="ListParagraph"/>
        <w:ind w:left="270"/>
        <w:jc w:val="both"/>
        <w:rPr>
          <w:rFonts w:ascii="Sylfaen" w:hAnsi="Sylfaen"/>
          <w:sz w:val="20"/>
          <w:szCs w:val="20"/>
          <w:lang w:val="ka-GE"/>
        </w:rPr>
      </w:pPr>
    </w:p>
    <w:p w14:paraId="3068A0DF" w14:textId="6766F561" w:rsidR="00943AF8" w:rsidRPr="00045D46" w:rsidRDefault="00045D46" w:rsidP="000A465A">
      <w:pPr>
        <w:pStyle w:val="ListParagraph"/>
        <w:numPr>
          <w:ilvl w:val="0"/>
          <w:numId w:val="3"/>
        </w:numPr>
        <w:pBdr>
          <w:top w:val="nil"/>
          <w:left w:val="nil"/>
          <w:bottom w:val="nil"/>
          <w:right w:val="nil"/>
          <w:between w:val="nil"/>
        </w:pBdr>
        <w:jc w:val="both"/>
        <w:rPr>
          <w:rFonts w:ascii="Sylfaen" w:eastAsia="Merriweather" w:hAnsi="Sylfaen" w:cs="Merriweather"/>
          <w:color w:val="000000"/>
          <w:sz w:val="20"/>
          <w:szCs w:val="20"/>
          <w:lang w:val="ka-GE"/>
        </w:rPr>
      </w:pPr>
      <w:r w:rsidRPr="00045D46">
        <w:rPr>
          <w:rFonts w:ascii="Sylfaen" w:eastAsia="Arial Unicode MS" w:hAnsi="Sylfaen" w:cs="Arial Unicode MS"/>
          <w:b/>
          <w:sz w:val="20"/>
          <w:szCs w:val="20"/>
          <w:lang w:val="ka-GE"/>
        </w:rPr>
        <w:t>ჩარჩო დოკუმენტის</w:t>
      </w:r>
      <w:r w:rsidR="00943AF8" w:rsidRPr="00045D46">
        <w:rPr>
          <w:rFonts w:ascii="Sylfaen" w:eastAsia="Arial Unicode MS" w:hAnsi="Sylfaen" w:cs="Arial Unicode MS"/>
          <w:b/>
          <w:color w:val="000000"/>
          <w:sz w:val="20"/>
          <w:szCs w:val="20"/>
          <w:lang w:val="ka-GE"/>
        </w:rPr>
        <w:t xml:space="preserve"> საფუძველზე პროფესიული საგანმანათლებლო პროგრამის შემუშავება</w:t>
      </w:r>
    </w:p>
    <w:p w14:paraId="78A3B3A6" w14:textId="77777777" w:rsidR="00DC54E9" w:rsidRPr="00045D46" w:rsidRDefault="00DC54E9" w:rsidP="00DC54E9">
      <w:pPr>
        <w:jc w:val="both"/>
        <w:rPr>
          <w:rFonts w:ascii="Sylfaen" w:hAnsi="Sylfaen" w:cs="Arial"/>
          <w:sz w:val="20"/>
          <w:szCs w:val="20"/>
          <w:lang w:val="ka-GE"/>
        </w:rPr>
      </w:pPr>
    </w:p>
    <w:p w14:paraId="13AFEF24" w14:textId="58CDE47D" w:rsidR="00DC54E9" w:rsidRPr="00045D46" w:rsidRDefault="00DC54E9" w:rsidP="00DC54E9">
      <w:pPr>
        <w:jc w:val="both"/>
        <w:rPr>
          <w:rFonts w:ascii="Sylfaen" w:hAnsi="Sylfaen" w:cs="Arial"/>
          <w:sz w:val="20"/>
          <w:szCs w:val="20"/>
          <w:lang w:val="ka-GE"/>
        </w:rPr>
      </w:pPr>
      <w:r w:rsidRPr="00045D46">
        <w:rPr>
          <w:rFonts w:ascii="Sylfaen" w:hAnsi="Sylfaen" w:cs="Arial"/>
          <w:sz w:val="20"/>
          <w:szCs w:val="20"/>
          <w:lang w:val="ka-GE"/>
        </w:rPr>
        <w:t xml:space="preserve">საგანმანათლებლო დაწესებულება </w:t>
      </w:r>
      <w:r w:rsidR="00045D46" w:rsidRPr="00045D46">
        <w:rPr>
          <w:rFonts w:ascii="Sylfaen" w:eastAsia="Arial Unicode MS" w:hAnsi="Sylfaen" w:cs="Arial Unicode MS"/>
          <w:sz w:val="20"/>
          <w:szCs w:val="20"/>
          <w:lang w:val="ka-GE"/>
        </w:rPr>
        <w:t>ჩარჩო დოკუმენტის</w:t>
      </w:r>
      <w:r w:rsidRPr="00045D46">
        <w:rPr>
          <w:rFonts w:ascii="Sylfaen" w:hAnsi="Sylfaen" w:cs="Arial"/>
          <w:sz w:val="20"/>
          <w:szCs w:val="20"/>
          <w:lang w:val="ka-GE"/>
        </w:rPr>
        <w:t xml:space="preserve"> საფუძველზე შეიმუშავებს ერთ პროფესიულ საგანმანათლებლო პროგრამას, რომელიც </w:t>
      </w:r>
      <w:r w:rsidRPr="00045D46">
        <w:rPr>
          <w:rFonts w:ascii="Sylfaen" w:hAnsi="Sylfaen" w:cs="Sylfaen"/>
          <w:sz w:val="20"/>
          <w:szCs w:val="20"/>
          <w:lang w:val="ka-GE"/>
        </w:rPr>
        <w:t xml:space="preserve">შესაძლებელია ითვალისწინებდეს არჩევითი სტატუსის მოდულებს ამავე </w:t>
      </w:r>
      <w:r w:rsidR="00045D46" w:rsidRPr="00045D46">
        <w:rPr>
          <w:rFonts w:ascii="Sylfaen" w:eastAsia="Arial Unicode MS" w:hAnsi="Sylfaen" w:cs="Arial Unicode MS"/>
          <w:sz w:val="20"/>
          <w:szCs w:val="20"/>
          <w:lang w:val="ka-GE"/>
        </w:rPr>
        <w:t>ჩარჩო დოკუმენტის</w:t>
      </w:r>
      <w:r w:rsidRPr="00045D46">
        <w:rPr>
          <w:rFonts w:ascii="Sylfaen" w:hAnsi="Sylfaen" w:cs="Sylfaen"/>
          <w:sz w:val="20"/>
          <w:szCs w:val="20"/>
          <w:lang w:val="ka-GE"/>
        </w:rPr>
        <w:t xml:space="preserve"> </w:t>
      </w:r>
      <w:r w:rsidR="00DB2A31" w:rsidRPr="00DB2A31">
        <w:rPr>
          <w:rFonts w:ascii="Sylfaen" w:hAnsi="Sylfaen" w:cs="Sylfaen"/>
          <w:sz w:val="20"/>
          <w:szCs w:val="20"/>
          <w:highlight w:val="yellow"/>
          <w:lang w:val="ka-GE"/>
        </w:rPr>
        <w:t>პროფესიული</w:t>
      </w:r>
      <w:r w:rsidR="00DB2A31">
        <w:rPr>
          <w:rFonts w:ascii="Sylfaen" w:hAnsi="Sylfaen" w:cs="Sylfaen"/>
          <w:sz w:val="20"/>
          <w:szCs w:val="20"/>
          <w:lang w:val="ka-GE"/>
        </w:rPr>
        <w:t xml:space="preserve"> </w:t>
      </w:r>
      <w:r w:rsidRPr="00045D46">
        <w:rPr>
          <w:rFonts w:ascii="Sylfaen" w:hAnsi="Sylfaen" w:cs="Sylfaen"/>
          <w:sz w:val="20"/>
          <w:szCs w:val="20"/>
          <w:lang w:val="ka-GE"/>
        </w:rPr>
        <w:t>მოდულების კრედიტთა მოცულობის (</w:t>
      </w:r>
      <w:r w:rsidRPr="00DB2A31">
        <w:rPr>
          <w:rFonts w:ascii="Sylfaen" w:hAnsi="Sylfaen" w:cs="Sylfaen"/>
          <w:strike/>
          <w:sz w:val="20"/>
          <w:szCs w:val="20"/>
          <w:highlight w:val="yellow"/>
          <w:lang w:val="ka-GE"/>
        </w:rPr>
        <w:t>93</w:t>
      </w:r>
      <w:r w:rsidR="00DB2A31">
        <w:rPr>
          <w:rFonts w:ascii="Sylfaen" w:hAnsi="Sylfaen" w:cs="Sylfaen"/>
          <w:strike/>
          <w:sz w:val="20"/>
          <w:szCs w:val="20"/>
          <w:lang w:val="ka-GE"/>
        </w:rPr>
        <w:t xml:space="preserve">  </w:t>
      </w:r>
      <w:r w:rsidR="00DB2A31" w:rsidRPr="00DB2A31">
        <w:rPr>
          <w:rFonts w:ascii="Sylfaen" w:hAnsi="Sylfaen" w:cs="Sylfaen"/>
          <w:sz w:val="20"/>
          <w:szCs w:val="20"/>
          <w:lang w:val="ka-GE"/>
        </w:rPr>
        <w:t>82</w:t>
      </w:r>
      <w:r w:rsidRPr="00045D46">
        <w:rPr>
          <w:rFonts w:ascii="Sylfaen" w:hAnsi="Sylfaen" w:cs="Sylfaen"/>
          <w:sz w:val="20"/>
          <w:szCs w:val="20"/>
          <w:lang w:val="ka-GE"/>
        </w:rPr>
        <w:t xml:space="preserve"> კრედიტი) არა უმეტეს 20 %-ისა. </w:t>
      </w:r>
    </w:p>
    <w:p w14:paraId="2EBB6D4F" w14:textId="0ED013E5" w:rsidR="00943AF8" w:rsidRPr="00045D46" w:rsidRDefault="00045D46" w:rsidP="0099144B">
      <w:pPr>
        <w:pBdr>
          <w:top w:val="nil"/>
          <w:left w:val="nil"/>
          <w:bottom w:val="nil"/>
          <w:right w:val="nil"/>
          <w:between w:val="nil"/>
        </w:pBdr>
        <w:jc w:val="both"/>
        <w:rPr>
          <w:rFonts w:ascii="Sylfaen" w:eastAsia="Merriweather" w:hAnsi="Sylfaen" w:cs="Merriweather"/>
          <w:color w:val="000000"/>
          <w:sz w:val="20"/>
          <w:szCs w:val="20"/>
          <w:lang w:val="ka-GE"/>
        </w:rPr>
      </w:pPr>
      <w:r w:rsidRPr="00045D46">
        <w:rPr>
          <w:rFonts w:ascii="Sylfaen" w:eastAsia="Arial Unicode MS" w:hAnsi="Sylfaen" w:cs="Arial Unicode MS"/>
          <w:sz w:val="20"/>
          <w:szCs w:val="20"/>
          <w:lang w:val="ka-GE"/>
        </w:rPr>
        <w:t>ჩარჩო დოკუმენტის</w:t>
      </w:r>
      <w:r w:rsidR="00943AF8" w:rsidRPr="00045D46">
        <w:rPr>
          <w:rFonts w:ascii="Sylfaen" w:eastAsia="Arial Unicode MS" w:hAnsi="Sylfaen" w:cs="Arial Unicode MS"/>
          <w:color w:val="000000"/>
          <w:sz w:val="20"/>
          <w:szCs w:val="20"/>
          <w:lang w:val="ka-GE"/>
        </w:rPr>
        <w:t xml:space="preserve"> </w:t>
      </w:r>
      <w:r w:rsidR="00943AF8" w:rsidRPr="00045D46">
        <w:rPr>
          <w:rFonts w:ascii="Sylfaen" w:eastAsia="Arial Unicode MS" w:hAnsi="Sylfaen" w:cs="Sylfaen"/>
          <w:color w:val="000000"/>
          <w:sz w:val="20"/>
          <w:szCs w:val="20"/>
          <w:lang w:val="ka-GE"/>
        </w:rPr>
        <w:t>საფუძველზე</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შესაძლებელია</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შემუშავდეს</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ისეთი</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საგანმანათლებლო</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პროგრამა</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რომლის</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პროფესიული</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მოდულებით</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გათვალისწინებული</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სწავლის</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შედეგების</w:t>
      </w:r>
      <w:r w:rsidR="00943AF8" w:rsidRPr="00045D46">
        <w:rPr>
          <w:rFonts w:ascii="Sylfaen" w:hAnsi="Sylfaen" w:cs="Arial"/>
          <w:sz w:val="20"/>
          <w:szCs w:val="20"/>
          <w:lang w:val="ka-GE"/>
        </w:rPr>
        <w:t xml:space="preserve"> 50% </w:t>
      </w:r>
      <w:r w:rsidR="00943AF8" w:rsidRPr="00045D46">
        <w:rPr>
          <w:rFonts w:ascii="Sylfaen" w:hAnsi="Sylfaen" w:cs="Sylfaen"/>
          <w:sz w:val="20"/>
          <w:szCs w:val="20"/>
          <w:lang w:val="ka-GE"/>
        </w:rPr>
        <w:t>ან</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მეტი</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მიიღწევა</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რეალურ</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სამუშაო</w:t>
      </w:r>
      <w:r w:rsidR="00943AF8" w:rsidRPr="00045D46">
        <w:rPr>
          <w:rFonts w:ascii="Sylfaen" w:hAnsi="Sylfaen" w:cs="Arial"/>
          <w:sz w:val="20"/>
          <w:szCs w:val="20"/>
          <w:lang w:val="ka-GE"/>
        </w:rPr>
        <w:t xml:space="preserve"> </w:t>
      </w:r>
      <w:r w:rsidR="00943AF8" w:rsidRPr="00045D46">
        <w:rPr>
          <w:rFonts w:ascii="Sylfaen" w:hAnsi="Sylfaen" w:cs="Sylfaen"/>
          <w:sz w:val="20"/>
          <w:szCs w:val="20"/>
          <w:lang w:val="ka-GE"/>
        </w:rPr>
        <w:t>გარემოში</w:t>
      </w:r>
      <w:r w:rsidR="00943AF8" w:rsidRPr="00045D46">
        <w:rPr>
          <w:rFonts w:ascii="Sylfaen" w:hAnsi="Sylfaen" w:cs="Arial"/>
          <w:sz w:val="20"/>
          <w:szCs w:val="20"/>
          <w:lang w:val="ka-GE"/>
        </w:rPr>
        <w:t>.</w:t>
      </w:r>
    </w:p>
    <w:p w14:paraId="675D41AB" w14:textId="77777777" w:rsidR="00943AF8" w:rsidRPr="00045D46" w:rsidRDefault="00943AF8" w:rsidP="00943AF8">
      <w:pPr>
        <w:pBdr>
          <w:top w:val="nil"/>
          <w:left w:val="nil"/>
          <w:bottom w:val="nil"/>
          <w:right w:val="nil"/>
          <w:between w:val="nil"/>
        </w:pBdr>
        <w:tabs>
          <w:tab w:val="left" w:pos="540"/>
        </w:tabs>
        <w:spacing w:after="0" w:line="240" w:lineRule="auto"/>
        <w:ind w:left="360"/>
        <w:jc w:val="both"/>
        <w:rPr>
          <w:rFonts w:ascii="Sylfaen" w:eastAsia="Arial Unicode MS" w:hAnsi="Sylfaen" w:cs="Arial Unicode MS"/>
          <w:color w:val="000000"/>
          <w:sz w:val="20"/>
          <w:szCs w:val="20"/>
          <w:lang w:val="ka-GE"/>
        </w:rPr>
      </w:pPr>
    </w:p>
    <w:p w14:paraId="7FAD3261" w14:textId="77777777" w:rsidR="00943AF8" w:rsidRPr="00045D46" w:rsidRDefault="00943AF8" w:rsidP="00943AF8">
      <w:pPr>
        <w:pStyle w:val="muxlixml"/>
        <w:tabs>
          <w:tab w:val="clear" w:pos="283"/>
          <w:tab w:val="left" w:pos="90"/>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spacing w:line="240" w:lineRule="auto"/>
        <w:ind w:left="90" w:firstLine="0"/>
        <w:jc w:val="both"/>
        <w:rPr>
          <w:sz w:val="20"/>
          <w:szCs w:val="20"/>
          <w:lang w:val="ka-GE"/>
        </w:rPr>
      </w:pPr>
      <w:r w:rsidRPr="00045D46">
        <w:rPr>
          <w:rFonts w:eastAsia="Arial Unicode MS" w:cs="Arial Unicode MS"/>
          <w:color w:val="000000"/>
          <w:sz w:val="20"/>
          <w:szCs w:val="20"/>
          <w:lang w:val="ka-GE"/>
        </w:rPr>
        <w:t xml:space="preserve">10. </w:t>
      </w:r>
      <w:r w:rsidRPr="00045D46">
        <w:rPr>
          <w:sz w:val="20"/>
          <w:szCs w:val="20"/>
          <w:lang w:val="ka-GE"/>
        </w:rPr>
        <w:t>სწავლის შედეგების მიღწევის დადასტურება და კრედიტის მინიჭება</w:t>
      </w:r>
    </w:p>
    <w:p w14:paraId="3272BDB5" w14:textId="77777777" w:rsidR="00943AF8" w:rsidRPr="00045D46" w:rsidRDefault="00943AF8" w:rsidP="00943AF8">
      <w:pPr>
        <w:pStyle w:val="abzacixml"/>
        <w:tabs>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90" w:firstLine="540"/>
        <w:rPr>
          <w:sz w:val="20"/>
          <w:szCs w:val="20"/>
          <w:lang w:val="ka-GE"/>
        </w:rPr>
      </w:pPr>
    </w:p>
    <w:p w14:paraId="76E49600" w14:textId="54B4F04C" w:rsidR="00943AF8" w:rsidRPr="00045D46" w:rsidRDefault="00DC54E9" w:rsidP="00943AF8">
      <w:pPr>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 xml:space="preserve">პირს </w:t>
      </w:r>
      <w:r w:rsidR="00943AF8" w:rsidRPr="00045D46">
        <w:rPr>
          <w:rFonts w:ascii="Sylfaen" w:eastAsia="Arial Unicode MS" w:hAnsi="Sylfaen" w:cs="Arial Unicode MS"/>
          <w:sz w:val="20"/>
          <w:szCs w:val="20"/>
          <w:lang w:val="ka-GE"/>
        </w:rPr>
        <w:t>კრედიტი მიენიჭება სწავლის შედეგის მიღწევის დადასტურების საფუძველზე</w:t>
      </w:r>
      <w:r w:rsidRPr="00045D46">
        <w:rPr>
          <w:rFonts w:ascii="Sylfaen" w:eastAsia="Arial Unicode MS" w:hAnsi="Sylfaen" w:cs="Arial Unicode MS"/>
          <w:sz w:val="20"/>
          <w:szCs w:val="20"/>
          <w:lang w:val="ka-GE"/>
        </w:rPr>
        <w:t xml:space="preserve">, რომელიც </w:t>
      </w:r>
      <w:r w:rsidR="00943AF8" w:rsidRPr="00045D46">
        <w:rPr>
          <w:rFonts w:ascii="Sylfaen" w:eastAsia="Arial Unicode MS" w:hAnsi="Sylfaen" w:cs="Arial Unicode MS"/>
          <w:sz w:val="20"/>
          <w:szCs w:val="20"/>
          <w:lang w:val="ka-GE"/>
        </w:rPr>
        <w:t xml:space="preserve">შესაძლებელია: </w:t>
      </w:r>
    </w:p>
    <w:p w14:paraId="3A5B889E" w14:textId="77777777" w:rsidR="00943AF8" w:rsidRPr="00045D46" w:rsidRDefault="00943AF8" w:rsidP="00943AF8">
      <w:pPr>
        <w:spacing w:after="0" w:line="276" w:lineRule="auto"/>
        <w:ind w:left="90"/>
        <w:jc w:val="both"/>
        <w:rPr>
          <w:rFonts w:ascii="Sylfaen" w:eastAsia="Arial Unicode MS" w:hAnsi="Sylfaen" w:cs="Arial Unicode MS"/>
          <w:sz w:val="20"/>
          <w:szCs w:val="20"/>
          <w:lang w:val="ka-GE"/>
        </w:rPr>
      </w:pPr>
      <w:r w:rsidRPr="00045D46">
        <w:rPr>
          <w:rFonts w:ascii="Sylfaen" w:eastAsia="Arial Unicode MS" w:hAnsi="Sylfaen" w:cs="Arial Unicode MS"/>
          <w:sz w:val="20"/>
          <w:szCs w:val="20"/>
          <w:lang w:val="ka-GE"/>
        </w:rPr>
        <w:t>ა) წინმსწრები ფორმალური განათლების ფარგლებში მიღწეული სწავლის შედეგების აღიარებით;</w:t>
      </w:r>
    </w:p>
    <w:p w14:paraId="6494F0BC" w14:textId="77777777" w:rsidR="00943AF8" w:rsidRPr="00045D46" w:rsidRDefault="00943AF8" w:rsidP="00943AF8">
      <w:pPr>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ბ)არაფორმალური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w:t>
      </w:r>
    </w:p>
    <w:p w14:paraId="40E4463F" w14:textId="77777777" w:rsidR="00943AF8" w:rsidRPr="00045D46" w:rsidRDefault="00943AF8" w:rsidP="00943AF8">
      <w:pPr>
        <w:spacing w:after="12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გ) სწავლის შედეგების დადასტურება შეფასების გზით.</w:t>
      </w:r>
    </w:p>
    <w:p w14:paraId="1067B296" w14:textId="77777777" w:rsidR="00943AF8" w:rsidRPr="00045D46" w:rsidRDefault="00943AF8" w:rsidP="00943AF8">
      <w:pPr>
        <w:spacing w:after="12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lastRenderedPageBreak/>
        <w:t>არსებობს განმავითარებელი და განმსაზღვრელი შეფასება.</w:t>
      </w:r>
    </w:p>
    <w:p w14:paraId="753AD3D8" w14:textId="77777777" w:rsidR="00943AF8" w:rsidRPr="00045D46" w:rsidRDefault="00943AF8" w:rsidP="00943AF8">
      <w:pPr>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განმავითარებელი შეფასება შესაძლოა განხორციელდეს როგორც ქულების, ასევე ჩათვლის პრინციპების გამოყენებით.</w:t>
      </w:r>
    </w:p>
    <w:p w14:paraId="6CDDFDE0" w14:textId="77777777" w:rsidR="00943AF8" w:rsidRPr="00045D46" w:rsidRDefault="00943AF8" w:rsidP="00943AF8">
      <w:pPr>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განმსაზღვრელი შეფასება ითვალისწინებს მხოლოდ ჩათვლის პრინციპებზე დაფუძნებული (კომპეტენციების დადასტურებაზე დაფუძნებული) სისტემის გამოყენებას და უშვებს შემდეგი ორი ტიპის შეფასებას:</w:t>
      </w:r>
    </w:p>
    <w:p w14:paraId="1B6176AF" w14:textId="77777777" w:rsidR="00943AF8" w:rsidRPr="00045D46" w:rsidRDefault="00943AF8" w:rsidP="00943AF8">
      <w:pPr>
        <w:tabs>
          <w:tab w:val="left" w:pos="540"/>
          <w:tab w:val="left" w:pos="990"/>
        </w:tabs>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ა) სწავლის შედეგი დადასტურდა;</w:t>
      </w:r>
    </w:p>
    <w:p w14:paraId="0512D83E" w14:textId="77777777" w:rsidR="00943AF8" w:rsidRPr="00045D46" w:rsidRDefault="00943AF8" w:rsidP="00943AF8">
      <w:pPr>
        <w:tabs>
          <w:tab w:val="left" w:pos="540"/>
          <w:tab w:val="left" w:pos="990"/>
        </w:tabs>
        <w:spacing w:after="0" w:line="276" w:lineRule="auto"/>
        <w:ind w:left="90"/>
        <w:jc w:val="both"/>
        <w:rPr>
          <w:rFonts w:ascii="Sylfaen" w:eastAsia="Merriweather" w:hAnsi="Sylfaen" w:cs="Merriweather"/>
          <w:sz w:val="20"/>
          <w:szCs w:val="20"/>
          <w:lang w:val="ka-GE"/>
        </w:rPr>
      </w:pPr>
      <w:r w:rsidRPr="00045D46">
        <w:rPr>
          <w:rFonts w:ascii="Sylfaen" w:eastAsia="Arial Unicode MS" w:hAnsi="Sylfaen" w:cs="Arial Unicode MS"/>
          <w:sz w:val="20"/>
          <w:szCs w:val="20"/>
          <w:lang w:val="ka-GE"/>
        </w:rPr>
        <w:t>ბ) სწავლის შედეგი ვერ დადასტურდა.</w:t>
      </w:r>
    </w:p>
    <w:p w14:paraId="3EFE6CA2" w14:textId="77777777" w:rsidR="00943AF8" w:rsidRPr="00045D46" w:rsidRDefault="00943AF8" w:rsidP="00943AF8">
      <w:pPr>
        <w:tabs>
          <w:tab w:val="left" w:pos="540"/>
        </w:tabs>
        <w:spacing w:after="0" w:line="276" w:lineRule="auto"/>
        <w:ind w:left="90"/>
        <w:jc w:val="both"/>
        <w:rPr>
          <w:rFonts w:ascii="Sylfaen" w:eastAsia="Arial Unicode MS" w:hAnsi="Sylfaen" w:cs="Arial Unicode MS"/>
          <w:sz w:val="20"/>
          <w:szCs w:val="20"/>
          <w:lang w:val="ka-GE"/>
        </w:rPr>
      </w:pPr>
      <w:r w:rsidRPr="00045D46">
        <w:rPr>
          <w:rFonts w:ascii="Sylfaen" w:eastAsia="Arial Unicode MS" w:hAnsi="Sylfaen" w:cs="Arial Unicode MS"/>
          <w:sz w:val="20"/>
          <w:szCs w:val="20"/>
          <w:lang w:val="ka-GE"/>
        </w:rPr>
        <w:t xml:space="preserve">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 შეფასების მეთოდი/მეთოდები რეკომენდაციის სახით მოცემულია მოდულებში. </w:t>
      </w:r>
    </w:p>
    <w:p w14:paraId="419A5FD6" w14:textId="6263EEDA" w:rsidR="00943AF8" w:rsidRPr="00DB2A31" w:rsidRDefault="00045D46" w:rsidP="00943AF8">
      <w:pPr>
        <w:spacing w:after="0" w:line="240" w:lineRule="auto"/>
        <w:ind w:left="90"/>
        <w:jc w:val="both"/>
        <w:rPr>
          <w:rFonts w:ascii="Sylfaen" w:eastAsia="Merriweather" w:hAnsi="Sylfaen" w:cs="Merriweather"/>
          <w:strike/>
          <w:sz w:val="20"/>
          <w:szCs w:val="20"/>
          <w:lang w:val="ka-GE"/>
        </w:rPr>
      </w:pPr>
      <w:r w:rsidRPr="00045D46">
        <w:rPr>
          <w:rFonts w:ascii="Sylfaen" w:eastAsia="Arial Unicode MS" w:hAnsi="Sylfaen" w:cs="Arial Unicode MS"/>
          <w:sz w:val="20"/>
          <w:szCs w:val="20"/>
          <w:lang w:val="ka-GE"/>
        </w:rPr>
        <w:t>ჩარჩო დოკუმენტი</w:t>
      </w:r>
      <w:r w:rsidR="00943AF8" w:rsidRPr="00045D46">
        <w:rPr>
          <w:rFonts w:ascii="Sylfaen" w:eastAsia="Merriweather" w:hAnsi="Sylfaen" w:cs="Merriweather"/>
          <w:sz w:val="20"/>
          <w:szCs w:val="20"/>
          <w:lang w:val="ka-GE"/>
        </w:rPr>
        <w:t xml:space="preserve"> მოდულების, სწავლის შედეგებისა და თემატიკის კომპონენტებში ითვალისწინებს რვა საკვანძო კომპეტენციის განვითარებას </w:t>
      </w:r>
      <w:r w:rsidR="00943AF8" w:rsidRPr="00045D46">
        <w:rPr>
          <w:rFonts w:ascii="Sylfaen" w:eastAsia="Merriweather" w:hAnsi="Sylfaen" w:cs="Merriweather"/>
          <w:i/>
          <w:sz w:val="20"/>
          <w:szCs w:val="20"/>
          <w:lang w:val="ka-GE"/>
        </w:rPr>
        <w:t>(მშობლიურ ენაზე კომუნიკაცია; უცხო ენაზე კომუნიკაცია; მათემატიკური კომპეტენცია; ციფრული კომპეტენცია; დამოუკიდებლად სწავლის უნარი; პიროვნებათშორისი, კულტურათაშორისი, სოციალური და მოქალაქეობრივი კომპეტენციები; მეწარმეობა და კულტურული გამომხატველობა</w:t>
      </w:r>
      <w:r w:rsidR="00943AF8" w:rsidRPr="00045D46">
        <w:rPr>
          <w:rFonts w:ascii="Sylfaen" w:eastAsia="Merriweather" w:hAnsi="Sylfaen" w:cs="Merriweather"/>
          <w:sz w:val="20"/>
          <w:szCs w:val="20"/>
          <w:lang w:val="ka-GE"/>
        </w:rPr>
        <w:t xml:space="preserve">), რომლებიც მნიშვნელოვანია პროფესიონალი და კონკურენტუნარიანი კადრის აღზრდისთვის. </w:t>
      </w:r>
      <w:r w:rsidR="00943AF8" w:rsidRPr="00DB2A31">
        <w:rPr>
          <w:rFonts w:ascii="Sylfaen" w:eastAsia="Merriweather" w:hAnsi="Sylfaen" w:cs="Merriweather"/>
          <w:strike/>
          <w:sz w:val="20"/>
          <w:szCs w:val="20"/>
          <w:lang w:val="ka-GE"/>
        </w:rPr>
        <w:t>რვა საკვანძო კომპეტენციიდან ერთ-ერთი - მშობლიური/პროფესიული საგანმანათლებლო პროგრამის სწავლების ძირითადი ენის განვითარების მიზნით, თითოეული პროფესიული განათლების მასწავლებლის მიერ სწავლება-სწავლის პროცესში უნდა შეფასდეს ზეპირი და წერილობითი კომუნიკაციის უნარი, კერძოდ, მართლწერისა და მართლმეტყველების წესების დაცვა შემდეგი კომპეტენციების ფარგლების გათვალისწინებით:</w:t>
      </w:r>
    </w:p>
    <w:p w14:paraId="5A5B7E8A" w14:textId="77777777" w:rsidR="00943AF8" w:rsidRPr="00DB2A31" w:rsidRDefault="00943AF8" w:rsidP="00943AF8">
      <w:pPr>
        <w:tabs>
          <w:tab w:val="left" w:pos="720"/>
        </w:tabs>
        <w:spacing w:after="0" w:line="240" w:lineRule="auto"/>
        <w:ind w:left="90"/>
        <w:jc w:val="both"/>
        <w:rPr>
          <w:rFonts w:ascii="Sylfaen" w:hAnsi="Sylfaen"/>
          <w:b/>
          <w:bCs/>
          <w:strike/>
          <w:sz w:val="20"/>
          <w:szCs w:val="20"/>
          <w:lang w:val="ka-GE"/>
        </w:rPr>
      </w:pPr>
    </w:p>
    <w:p w14:paraId="03126042" w14:textId="77777777" w:rsidR="00943AF8" w:rsidRPr="00DB2A31" w:rsidRDefault="00943AF8" w:rsidP="00943AF8">
      <w:pPr>
        <w:tabs>
          <w:tab w:val="left" w:pos="270"/>
        </w:tabs>
        <w:spacing w:after="0" w:line="240" w:lineRule="auto"/>
        <w:ind w:left="90"/>
        <w:jc w:val="both"/>
        <w:rPr>
          <w:rFonts w:ascii="Sylfaen" w:hAnsi="Sylfaen"/>
          <w:strike/>
          <w:sz w:val="20"/>
          <w:szCs w:val="20"/>
          <w:lang w:val="ka-GE"/>
        </w:rPr>
      </w:pPr>
      <w:r w:rsidRPr="00DB2A31">
        <w:rPr>
          <w:rFonts w:ascii="Sylfaen" w:hAnsi="Sylfaen"/>
          <w:b/>
          <w:bCs/>
          <w:strike/>
          <w:sz w:val="20"/>
          <w:szCs w:val="20"/>
          <w:lang w:val="ka-GE"/>
        </w:rPr>
        <w:t>მართლმეტყველება</w:t>
      </w:r>
    </w:p>
    <w:p w14:paraId="73037B92" w14:textId="77777777" w:rsidR="00943AF8" w:rsidRPr="00DB2A31" w:rsidRDefault="00943AF8" w:rsidP="00943AF8">
      <w:pPr>
        <w:pStyle w:val="ListParagraph"/>
        <w:numPr>
          <w:ilvl w:val="0"/>
          <w:numId w:val="23"/>
        </w:numPr>
        <w:tabs>
          <w:tab w:val="left" w:pos="270"/>
          <w:tab w:val="left" w:pos="630"/>
        </w:tabs>
        <w:ind w:left="90" w:firstLine="0"/>
        <w:jc w:val="both"/>
        <w:rPr>
          <w:rFonts w:ascii="Sylfaen" w:hAnsi="Sylfaen"/>
          <w:strike/>
          <w:sz w:val="20"/>
          <w:szCs w:val="20"/>
          <w:lang w:val="ka-GE"/>
        </w:rPr>
      </w:pPr>
      <w:r w:rsidRPr="00DB2A31">
        <w:rPr>
          <w:rFonts w:ascii="Sylfaen" w:hAnsi="Sylfaen"/>
          <w:strike/>
          <w:sz w:val="20"/>
          <w:szCs w:val="20"/>
          <w:lang w:val="ka-GE"/>
        </w:rPr>
        <w:t>საუბრის/პრეზენტაციის დროის ლიმიტის დაცვა;</w:t>
      </w:r>
    </w:p>
    <w:p w14:paraId="67A887B3" w14:textId="77777777" w:rsidR="00943AF8" w:rsidRPr="00DB2A31" w:rsidRDefault="00943AF8" w:rsidP="00943AF8">
      <w:pPr>
        <w:numPr>
          <w:ilvl w:val="0"/>
          <w:numId w:val="23"/>
        </w:numPr>
        <w:tabs>
          <w:tab w:val="left" w:pos="270"/>
          <w:tab w:val="left" w:pos="630"/>
        </w:tabs>
        <w:spacing w:after="0" w:line="240" w:lineRule="auto"/>
        <w:ind w:left="90" w:firstLine="0"/>
        <w:jc w:val="both"/>
        <w:textAlignment w:val="baseline"/>
        <w:rPr>
          <w:rFonts w:ascii="Sylfaen" w:hAnsi="Sylfaen"/>
          <w:strike/>
          <w:sz w:val="20"/>
          <w:szCs w:val="20"/>
          <w:lang w:val="ka-GE"/>
        </w:rPr>
      </w:pPr>
      <w:r w:rsidRPr="00DB2A31">
        <w:rPr>
          <w:rFonts w:ascii="Sylfaen" w:hAnsi="Sylfaen"/>
          <w:strike/>
          <w:sz w:val="20"/>
          <w:szCs w:val="20"/>
          <w:lang w:val="ka-GE"/>
        </w:rPr>
        <w:t>სათანადო პროფესიული ლექსიკის გამოყენება;</w:t>
      </w:r>
    </w:p>
    <w:p w14:paraId="476AD1F1" w14:textId="77777777" w:rsidR="00943AF8" w:rsidRPr="00DB2A31" w:rsidRDefault="00943AF8" w:rsidP="00943AF8">
      <w:pPr>
        <w:pStyle w:val="ListParagraph"/>
        <w:numPr>
          <w:ilvl w:val="0"/>
          <w:numId w:val="23"/>
        </w:numPr>
        <w:tabs>
          <w:tab w:val="left" w:pos="270"/>
          <w:tab w:val="left" w:pos="630"/>
        </w:tabs>
        <w:ind w:left="90" w:firstLine="0"/>
        <w:jc w:val="both"/>
        <w:rPr>
          <w:rFonts w:ascii="Sylfaen" w:hAnsi="Sylfaen"/>
          <w:strike/>
          <w:sz w:val="20"/>
          <w:szCs w:val="20"/>
          <w:lang w:val="ka-GE"/>
        </w:rPr>
      </w:pPr>
      <w:r w:rsidRPr="00DB2A31">
        <w:rPr>
          <w:rFonts w:ascii="Sylfaen" w:hAnsi="Sylfaen"/>
          <w:strike/>
          <w:sz w:val="20"/>
          <w:szCs w:val="20"/>
          <w:lang w:val="ka-GE"/>
        </w:rPr>
        <w:t>მოსაზრების ჩამოყალიბება გასაგებად, ნათლად და თანამიმდევრულად;</w:t>
      </w:r>
    </w:p>
    <w:p w14:paraId="6804E450" w14:textId="77777777" w:rsidR="00943AF8" w:rsidRPr="00DB2A31" w:rsidRDefault="00943AF8" w:rsidP="00943AF8">
      <w:pPr>
        <w:pStyle w:val="ListParagraph"/>
        <w:numPr>
          <w:ilvl w:val="0"/>
          <w:numId w:val="23"/>
        </w:numPr>
        <w:tabs>
          <w:tab w:val="left" w:pos="270"/>
          <w:tab w:val="left" w:pos="630"/>
        </w:tabs>
        <w:ind w:left="90" w:firstLine="0"/>
        <w:jc w:val="both"/>
        <w:rPr>
          <w:rFonts w:ascii="Sylfaen" w:hAnsi="Sylfaen"/>
          <w:strike/>
          <w:sz w:val="20"/>
          <w:szCs w:val="20"/>
          <w:lang w:val="ka-GE"/>
        </w:rPr>
      </w:pPr>
      <w:r w:rsidRPr="00DB2A31">
        <w:rPr>
          <w:rFonts w:ascii="Sylfaen" w:hAnsi="Sylfaen"/>
          <w:strike/>
          <w:sz w:val="20"/>
          <w:szCs w:val="20"/>
          <w:lang w:val="ka-GE"/>
        </w:rPr>
        <w:t>ადეკვატური მაგალითებისა და არგუმენტების მოყვანა;</w:t>
      </w:r>
    </w:p>
    <w:p w14:paraId="1EB7C222" w14:textId="77777777" w:rsidR="00943AF8" w:rsidRPr="00DB2A31" w:rsidRDefault="00943AF8" w:rsidP="00943AF8">
      <w:pPr>
        <w:pStyle w:val="ListParagraph"/>
        <w:numPr>
          <w:ilvl w:val="0"/>
          <w:numId w:val="23"/>
        </w:numPr>
        <w:tabs>
          <w:tab w:val="left" w:pos="270"/>
          <w:tab w:val="left" w:pos="630"/>
        </w:tabs>
        <w:ind w:left="90" w:firstLine="0"/>
        <w:jc w:val="both"/>
        <w:rPr>
          <w:rFonts w:ascii="Sylfaen" w:hAnsi="Sylfaen"/>
          <w:strike/>
          <w:sz w:val="20"/>
          <w:szCs w:val="20"/>
          <w:lang w:val="ka-GE"/>
        </w:rPr>
      </w:pPr>
      <w:r w:rsidRPr="00DB2A31">
        <w:rPr>
          <w:rFonts w:ascii="Sylfaen" w:hAnsi="Sylfaen"/>
          <w:strike/>
          <w:sz w:val="20"/>
          <w:szCs w:val="20"/>
          <w:lang w:val="ka-GE"/>
        </w:rPr>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14:paraId="0A9F4981" w14:textId="77777777" w:rsidR="00943AF8" w:rsidRPr="00DB2A31" w:rsidRDefault="00943AF8" w:rsidP="00943AF8">
      <w:pPr>
        <w:tabs>
          <w:tab w:val="left" w:pos="270"/>
        </w:tabs>
        <w:spacing w:after="0" w:line="240" w:lineRule="auto"/>
        <w:ind w:left="90"/>
        <w:jc w:val="both"/>
        <w:rPr>
          <w:rFonts w:ascii="Sylfaen" w:hAnsi="Sylfaen"/>
          <w:b/>
          <w:bCs/>
          <w:strike/>
          <w:sz w:val="20"/>
          <w:szCs w:val="20"/>
          <w:lang w:val="ka-GE"/>
        </w:rPr>
      </w:pPr>
      <w:r w:rsidRPr="00DB2A31">
        <w:rPr>
          <w:rFonts w:ascii="Sylfaen" w:hAnsi="Sylfaen"/>
          <w:b/>
          <w:bCs/>
          <w:strike/>
          <w:sz w:val="20"/>
          <w:szCs w:val="20"/>
          <w:lang w:val="ka-GE"/>
        </w:rPr>
        <w:t xml:space="preserve">მართლწერა </w:t>
      </w:r>
    </w:p>
    <w:p w14:paraId="1BD3815A" w14:textId="77777777" w:rsidR="00943AF8" w:rsidRPr="00DB2A31" w:rsidRDefault="00943AF8" w:rsidP="00943AF8">
      <w:pPr>
        <w:pStyle w:val="ListParagraph"/>
        <w:numPr>
          <w:ilvl w:val="0"/>
          <w:numId w:val="24"/>
        </w:numPr>
        <w:tabs>
          <w:tab w:val="clear" w:pos="720"/>
          <w:tab w:val="left" w:pos="270"/>
          <w:tab w:val="left" w:pos="630"/>
        </w:tabs>
        <w:ind w:left="90" w:firstLine="0"/>
        <w:jc w:val="both"/>
        <w:textAlignment w:val="baseline"/>
        <w:rPr>
          <w:rFonts w:ascii="Sylfaen" w:hAnsi="Sylfaen"/>
          <w:strike/>
          <w:sz w:val="20"/>
          <w:szCs w:val="20"/>
          <w:lang w:val="ka-GE"/>
        </w:rPr>
      </w:pPr>
      <w:r w:rsidRPr="00DB2A31">
        <w:rPr>
          <w:rFonts w:ascii="Sylfaen" w:hAnsi="Sylfaen"/>
          <w:strike/>
          <w:sz w:val="20"/>
          <w:szCs w:val="20"/>
          <w:lang w:val="ka-GE"/>
        </w:rPr>
        <w:t>საკავშირებელი სიტყვების სწორად გამოყენება;</w:t>
      </w:r>
    </w:p>
    <w:p w14:paraId="1C1628F9" w14:textId="77777777" w:rsidR="00943AF8" w:rsidRPr="00DB2A31" w:rsidRDefault="00943AF8" w:rsidP="00943AF8">
      <w:pPr>
        <w:pStyle w:val="ListParagraph"/>
        <w:numPr>
          <w:ilvl w:val="0"/>
          <w:numId w:val="25"/>
        </w:numPr>
        <w:tabs>
          <w:tab w:val="clear" w:pos="720"/>
          <w:tab w:val="left" w:pos="270"/>
          <w:tab w:val="left" w:pos="630"/>
        </w:tabs>
        <w:ind w:left="90" w:firstLine="0"/>
        <w:jc w:val="both"/>
        <w:textAlignment w:val="baseline"/>
        <w:rPr>
          <w:rFonts w:ascii="Sylfaen" w:hAnsi="Sylfaen"/>
          <w:strike/>
          <w:sz w:val="20"/>
          <w:szCs w:val="20"/>
          <w:lang w:val="ka-GE"/>
        </w:rPr>
      </w:pPr>
      <w:r w:rsidRPr="00DB2A31">
        <w:rPr>
          <w:rFonts w:ascii="Sylfaen" w:hAnsi="Sylfaen"/>
          <w:strike/>
          <w:sz w:val="20"/>
          <w:szCs w:val="20"/>
          <w:lang w:val="ka-GE"/>
        </w:rPr>
        <w:t>ძირითადი  სასვენი ნიშნების (წერტილი,  კითხვისა და ძახილის ნიშნები) სწორად გამოყენება;</w:t>
      </w:r>
    </w:p>
    <w:p w14:paraId="192E92AE" w14:textId="77777777" w:rsidR="00943AF8" w:rsidRPr="00DB2A31" w:rsidRDefault="00943AF8" w:rsidP="00943AF8">
      <w:pPr>
        <w:numPr>
          <w:ilvl w:val="0"/>
          <w:numId w:val="25"/>
        </w:numPr>
        <w:tabs>
          <w:tab w:val="clear" w:pos="720"/>
          <w:tab w:val="left" w:pos="270"/>
          <w:tab w:val="left" w:pos="630"/>
        </w:tabs>
        <w:spacing w:after="0" w:line="240" w:lineRule="auto"/>
        <w:ind w:left="90" w:firstLine="0"/>
        <w:jc w:val="both"/>
        <w:textAlignment w:val="baseline"/>
        <w:rPr>
          <w:rFonts w:ascii="Sylfaen" w:hAnsi="Sylfaen"/>
          <w:strike/>
          <w:sz w:val="20"/>
          <w:szCs w:val="20"/>
          <w:lang w:val="ka-GE"/>
        </w:rPr>
      </w:pPr>
      <w:r w:rsidRPr="00DB2A31">
        <w:rPr>
          <w:rFonts w:ascii="Sylfaen" w:hAnsi="Sylfaen"/>
          <w:strike/>
          <w:sz w:val="20"/>
          <w:szCs w:val="20"/>
          <w:lang w:val="ka-GE"/>
        </w:rPr>
        <w:t>პროფესიული ლექსიკის სათანადოდ გამოყენება;</w:t>
      </w:r>
    </w:p>
    <w:p w14:paraId="2ABDD5DC" w14:textId="77777777" w:rsidR="00943AF8" w:rsidRPr="00DB2A31" w:rsidRDefault="00943AF8" w:rsidP="00943AF8">
      <w:pPr>
        <w:pStyle w:val="ListParagraph"/>
        <w:numPr>
          <w:ilvl w:val="0"/>
          <w:numId w:val="25"/>
        </w:numPr>
        <w:tabs>
          <w:tab w:val="clear" w:pos="720"/>
          <w:tab w:val="left" w:pos="270"/>
          <w:tab w:val="left" w:pos="630"/>
        </w:tabs>
        <w:spacing w:before="100" w:beforeAutospacing="1"/>
        <w:ind w:left="90" w:firstLine="0"/>
        <w:jc w:val="both"/>
        <w:rPr>
          <w:rFonts w:ascii="Sylfaen" w:hAnsi="Sylfaen"/>
          <w:strike/>
          <w:sz w:val="20"/>
          <w:szCs w:val="20"/>
          <w:lang w:val="ka-GE"/>
        </w:rPr>
      </w:pPr>
      <w:r w:rsidRPr="00DB2A31">
        <w:rPr>
          <w:rFonts w:ascii="Sylfaen" w:hAnsi="Sylfaen"/>
          <w:strike/>
          <w:sz w:val="20"/>
          <w:szCs w:val="20"/>
          <w:lang w:val="ka-GE"/>
        </w:rPr>
        <w:t>წერისას ტიპობრივი სტილისტური ხარვეზების აღმოფხვრა;</w:t>
      </w:r>
    </w:p>
    <w:p w14:paraId="4FC218AF" w14:textId="77777777" w:rsidR="00943AF8" w:rsidRPr="00DB2A31" w:rsidRDefault="00943AF8" w:rsidP="00943AF8">
      <w:pPr>
        <w:pStyle w:val="ListParagraph"/>
        <w:numPr>
          <w:ilvl w:val="0"/>
          <w:numId w:val="25"/>
        </w:numPr>
        <w:tabs>
          <w:tab w:val="clear" w:pos="720"/>
          <w:tab w:val="left" w:pos="270"/>
          <w:tab w:val="left" w:pos="630"/>
        </w:tabs>
        <w:spacing w:before="100" w:beforeAutospacing="1"/>
        <w:ind w:left="90" w:firstLine="0"/>
        <w:jc w:val="both"/>
        <w:rPr>
          <w:rFonts w:ascii="Sylfaen" w:eastAsia="Merriweather" w:hAnsi="Sylfaen" w:cs="Merriweather"/>
          <w:strike/>
          <w:sz w:val="20"/>
          <w:szCs w:val="20"/>
          <w:lang w:val="ka-GE"/>
        </w:rPr>
      </w:pPr>
      <w:r w:rsidRPr="00DB2A31">
        <w:rPr>
          <w:rFonts w:ascii="Sylfaen" w:hAnsi="Sylfaen"/>
          <w:strike/>
          <w:sz w:val="20"/>
          <w:szCs w:val="20"/>
          <w:lang w:val="ka-GE"/>
        </w:rPr>
        <w:t>არ უნდა იქნეს გამოყენებული ენისთვის არაბუნებრივი შესიტყვებები და ლექსიკა - ბარბარიზმები, ჟარგონები;</w:t>
      </w:r>
    </w:p>
    <w:p w14:paraId="6439E184" w14:textId="77777777" w:rsidR="00943AF8" w:rsidRPr="00DB2A31" w:rsidRDefault="00943AF8" w:rsidP="00943AF8">
      <w:pPr>
        <w:pStyle w:val="ListParagraph"/>
        <w:numPr>
          <w:ilvl w:val="0"/>
          <w:numId w:val="25"/>
        </w:numPr>
        <w:tabs>
          <w:tab w:val="clear" w:pos="720"/>
          <w:tab w:val="left" w:pos="270"/>
          <w:tab w:val="left" w:pos="630"/>
        </w:tabs>
        <w:spacing w:before="100" w:beforeAutospacing="1"/>
        <w:ind w:left="90" w:firstLine="0"/>
        <w:jc w:val="both"/>
        <w:rPr>
          <w:rFonts w:ascii="Sylfaen" w:eastAsia="Merriweather" w:hAnsi="Sylfaen" w:cs="Merriweather"/>
          <w:strike/>
          <w:sz w:val="20"/>
          <w:szCs w:val="20"/>
          <w:lang w:val="ka-GE"/>
        </w:rPr>
      </w:pPr>
      <w:r w:rsidRPr="00DB2A31">
        <w:rPr>
          <w:rFonts w:ascii="Sylfaen" w:hAnsi="Sylfaen"/>
          <w:strike/>
          <w:sz w:val="20"/>
          <w:szCs w:val="20"/>
          <w:lang w:val="ka-GE"/>
        </w:rPr>
        <w:t>ინფორმაციის გადმოცემა  თანამიმდევრულად, გასაგებად, შესასრულებელი აქტივობის შესაბამისად.</w:t>
      </w:r>
    </w:p>
    <w:p w14:paraId="1B8D6D08" w14:textId="77777777" w:rsidR="00943AF8" w:rsidRPr="00DB2A31" w:rsidRDefault="00943AF8" w:rsidP="00943AF8">
      <w:pPr>
        <w:keepNext/>
        <w:keepLines/>
        <w:pBdr>
          <w:top w:val="nil"/>
          <w:left w:val="nil"/>
          <w:bottom w:val="nil"/>
          <w:right w:val="nil"/>
          <w:between w:val="nil"/>
        </w:pBdr>
        <w:spacing w:after="0" w:line="240" w:lineRule="auto"/>
        <w:ind w:left="360"/>
        <w:jc w:val="both"/>
        <w:rPr>
          <w:rFonts w:ascii="Sylfaen" w:eastAsia="Times New Roman" w:hAnsi="Sylfaen" w:cs="Arial"/>
          <w:strike/>
          <w:color w:val="000000"/>
          <w:sz w:val="20"/>
          <w:szCs w:val="20"/>
          <w:lang w:val="ka-GE"/>
        </w:rPr>
      </w:pPr>
    </w:p>
    <w:p w14:paraId="1B9C8AD9" w14:textId="77777777" w:rsidR="00943AF8" w:rsidRPr="00045D46" w:rsidRDefault="00943AF8" w:rsidP="00943AF8">
      <w:pPr>
        <w:pBdr>
          <w:top w:val="nil"/>
          <w:left w:val="nil"/>
          <w:bottom w:val="nil"/>
          <w:right w:val="nil"/>
          <w:between w:val="nil"/>
        </w:pBdr>
        <w:tabs>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eastAsia="Merriweather" w:hAnsi="Sylfaen" w:cs="Merriweather"/>
          <w:color w:val="000000"/>
          <w:sz w:val="20"/>
          <w:szCs w:val="20"/>
          <w:highlight w:val="red"/>
          <w:lang w:val="ka-GE"/>
        </w:rPr>
      </w:pPr>
    </w:p>
    <w:p w14:paraId="5F87707C" w14:textId="3C736A74" w:rsidR="00943AF8" w:rsidRPr="00045D46" w:rsidRDefault="00943AF8" w:rsidP="00943AF8">
      <w:pPr>
        <w:pBdr>
          <w:top w:val="nil"/>
          <w:left w:val="nil"/>
          <w:bottom w:val="nil"/>
          <w:right w:val="nil"/>
          <w:between w:val="nil"/>
        </w:pBdr>
        <w:spacing w:after="0" w:line="240" w:lineRule="auto"/>
        <w:ind w:left="90"/>
        <w:jc w:val="both"/>
        <w:rPr>
          <w:rFonts w:ascii="Sylfaen" w:eastAsia="Merriweather" w:hAnsi="Sylfaen" w:cs="Merriweather"/>
          <w:color w:val="000000"/>
          <w:sz w:val="20"/>
          <w:szCs w:val="20"/>
          <w:lang w:val="ka-GE"/>
        </w:rPr>
      </w:pPr>
      <w:r w:rsidRPr="00045D46">
        <w:rPr>
          <w:rFonts w:ascii="Sylfaen" w:eastAsia="Merriweather" w:hAnsi="Sylfaen" w:cs="Merriweather"/>
          <w:b/>
          <w:color w:val="000000"/>
          <w:sz w:val="20"/>
          <w:szCs w:val="20"/>
          <w:lang w:val="ka-GE"/>
        </w:rPr>
        <w:t>11.</w:t>
      </w:r>
      <w:r w:rsidRPr="00045D46">
        <w:rPr>
          <w:rFonts w:ascii="Sylfaen" w:eastAsia="Merriweather" w:hAnsi="Sylfaen" w:cs="Merriweather"/>
          <w:color w:val="000000"/>
          <w:sz w:val="20"/>
          <w:szCs w:val="20"/>
          <w:lang w:val="ka-GE"/>
        </w:rPr>
        <w:t xml:space="preserve"> </w:t>
      </w:r>
      <w:r w:rsidRPr="00045D46">
        <w:rPr>
          <w:rFonts w:ascii="Sylfaen" w:eastAsia="Arial Unicode MS" w:hAnsi="Sylfaen" w:cs="Arial Unicode MS"/>
          <w:b/>
          <w:color w:val="000000"/>
          <w:sz w:val="20"/>
          <w:szCs w:val="20"/>
          <w:lang w:val="ka-GE"/>
        </w:rPr>
        <w:t>კვალიფიკაციის მინიჭება</w:t>
      </w:r>
    </w:p>
    <w:p w14:paraId="69F33417" w14:textId="77777777" w:rsidR="00943AF8" w:rsidRPr="00045D46" w:rsidRDefault="00943AF8" w:rsidP="00943AF8">
      <w:pPr>
        <w:pBdr>
          <w:top w:val="nil"/>
          <w:left w:val="nil"/>
          <w:bottom w:val="nil"/>
          <w:right w:val="nil"/>
          <w:between w:val="nil"/>
        </w:pBdr>
        <w:spacing w:after="0" w:line="240" w:lineRule="auto"/>
        <w:ind w:left="90"/>
        <w:jc w:val="both"/>
        <w:rPr>
          <w:rFonts w:ascii="Sylfaen" w:eastAsia="Arial Unicode MS" w:hAnsi="Sylfaen" w:cs="Arial Unicode MS"/>
          <w:color w:val="000000"/>
          <w:sz w:val="20"/>
          <w:szCs w:val="20"/>
          <w:lang w:val="ka-GE"/>
        </w:rPr>
      </w:pPr>
    </w:p>
    <w:p w14:paraId="3222378A" w14:textId="125847D4" w:rsidR="00943AF8" w:rsidRPr="00045D46" w:rsidRDefault="00943AF8" w:rsidP="00943AF8">
      <w:pPr>
        <w:pBdr>
          <w:top w:val="nil"/>
          <w:left w:val="nil"/>
          <w:bottom w:val="nil"/>
          <w:right w:val="nil"/>
          <w:between w:val="nil"/>
        </w:pBdr>
        <w:spacing w:after="0" w:line="240" w:lineRule="auto"/>
        <w:ind w:left="90"/>
        <w:jc w:val="both"/>
        <w:rPr>
          <w:rFonts w:ascii="Sylfaen" w:eastAsia="Merriweather" w:hAnsi="Sylfaen" w:cs="Merriweather"/>
          <w:color w:val="000000"/>
          <w:sz w:val="20"/>
          <w:szCs w:val="20"/>
          <w:lang w:val="ka-GE"/>
        </w:rPr>
      </w:pPr>
      <w:r w:rsidRPr="00045D46">
        <w:rPr>
          <w:rFonts w:ascii="Sylfaen" w:eastAsia="Arial Unicode MS" w:hAnsi="Sylfaen" w:cs="Arial Unicode MS"/>
          <w:color w:val="000000"/>
          <w:sz w:val="20"/>
          <w:szCs w:val="20"/>
          <w:lang w:val="ka-GE"/>
        </w:rPr>
        <w:t>კვალიფიკაციის მოსაპოვებლად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w:t>
      </w:r>
      <w:r w:rsidR="00DC54E9" w:rsidRPr="00045D46">
        <w:rPr>
          <w:rFonts w:ascii="Sylfaen" w:eastAsia="Arial Unicode MS" w:hAnsi="Sylfaen" w:cs="Arial Unicode MS"/>
          <w:color w:val="000000"/>
          <w:sz w:val="20"/>
          <w:szCs w:val="20"/>
          <w:lang w:val="ka-GE"/>
        </w:rPr>
        <w:t>.</w:t>
      </w:r>
    </w:p>
    <w:p w14:paraId="65B97329" w14:textId="77777777" w:rsidR="00943AF8" w:rsidRPr="00045D46" w:rsidRDefault="00943AF8" w:rsidP="00943AF8">
      <w:pPr>
        <w:pBdr>
          <w:top w:val="nil"/>
          <w:left w:val="nil"/>
          <w:bottom w:val="nil"/>
          <w:right w:val="nil"/>
          <w:between w:val="nil"/>
        </w:pBdr>
        <w:spacing w:after="0" w:line="240" w:lineRule="auto"/>
        <w:ind w:left="90"/>
        <w:jc w:val="both"/>
        <w:rPr>
          <w:rFonts w:ascii="Sylfaen" w:eastAsia="Merriweather" w:hAnsi="Sylfaen" w:cs="Merriweather"/>
          <w:color w:val="000000"/>
          <w:sz w:val="20"/>
          <w:szCs w:val="20"/>
          <w:lang w:val="ka-GE"/>
        </w:rPr>
      </w:pPr>
      <w:r w:rsidRPr="00045D46">
        <w:rPr>
          <w:rFonts w:ascii="Sylfaen" w:eastAsia="Merriweather" w:hAnsi="Sylfaen" w:cs="Merriweather"/>
          <w:color w:val="000000"/>
          <w:sz w:val="20"/>
          <w:szCs w:val="20"/>
          <w:lang w:val="ka-GE"/>
        </w:rPr>
        <w:lastRenderedPageBreak/>
        <w:br/>
      </w:r>
      <w:r w:rsidRPr="00045D46">
        <w:rPr>
          <w:rFonts w:ascii="Sylfaen" w:hAnsi="Sylfaen" w:cs="Sylfaen"/>
          <w:sz w:val="20"/>
          <w:szCs w:val="20"/>
          <w:lang w:val="ka-GE"/>
        </w:rPr>
        <w:t>პროფესიული</w:t>
      </w:r>
      <w:r w:rsidRPr="00045D46">
        <w:rPr>
          <w:rFonts w:ascii="Sylfaen" w:hAnsi="Sylfaen"/>
          <w:sz w:val="20"/>
          <w:szCs w:val="20"/>
          <w:lang w:val="ka-GE"/>
        </w:rPr>
        <w:t xml:space="preserve"> </w:t>
      </w:r>
      <w:r w:rsidRPr="00045D46">
        <w:rPr>
          <w:rFonts w:ascii="Sylfaen" w:hAnsi="Sylfaen" w:cs="Sylfaen"/>
          <w:sz w:val="20"/>
          <w:szCs w:val="20"/>
          <w:lang w:val="ka-GE"/>
        </w:rPr>
        <w:t>საგანმანათლებლო</w:t>
      </w:r>
      <w:r w:rsidRPr="00045D46">
        <w:rPr>
          <w:rFonts w:ascii="Sylfaen" w:hAnsi="Sylfaen"/>
          <w:sz w:val="20"/>
          <w:szCs w:val="20"/>
          <w:lang w:val="ka-GE"/>
        </w:rPr>
        <w:t xml:space="preserve"> </w:t>
      </w:r>
      <w:r w:rsidRPr="00045D46">
        <w:rPr>
          <w:rFonts w:ascii="Sylfaen" w:hAnsi="Sylfaen" w:cs="Sylfaen"/>
          <w:sz w:val="20"/>
          <w:szCs w:val="20"/>
          <w:lang w:val="ka-GE"/>
        </w:rPr>
        <w:t>პროგრამა</w:t>
      </w:r>
      <w:r w:rsidRPr="00045D46">
        <w:rPr>
          <w:rFonts w:ascii="Sylfaen" w:hAnsi="Sylfaen"/>
          <w:sz w:val="20"/>
          <w:szCs w:val="20"/>
          <w:lang w:val="ka-GE"/>
        </w:rPr>
        <w:t xml:space="preserve">, </w:t>
      </w:r>
      <w:r w:rsidRPr="00045D46">
        <w:rPr>
          <w:rFonts w:ascii="Sylfaen" w:hAnsi="Sylfaen" w:cs="Sylfaen"/>
          <w:sz w:val="20"/>
          <w:szCs w:val="20"/>
          <w:lang w:val="ka-GE"/>
        </w:rPr>
        <w:t>რომელშიც</w:t>
      </w:r>
      <w:r w:rsidRPr="00045D46">
        <w:rPr>
          <w:rFonts w:ascii="Sylfaen" w:hAnsi="Sylfaen"/>
          <w:sz w:val="20"/>
          <w:szCs w:val="20"/>
          <w:lang w:val="ka-GE"/>
        </w:rPr>
        <w:t xml:space="preserve"> </w:t>
      </w:r>
      <w:r w:rsidRPr="00045D46">
        <w:rPr>
          <w:rFonts w:ascii="Sylfaen" w:hAnsi="Sylfaen" w:cs="Sylfaen"/>
          <w:sz w:val="20"/>
          <w:szCs w:val="20"/>
          <w:lang w:val="ka-GE"/>
        </w:rPr>
        <w:t>პროფესიული</w:t>
      </w:r>
      <w:r w:rsidRPr="00045D46">
        <w:rPr>
          <w:rFonts w:ascii="Sylfaen" w:hAnsi="Sylfaen" w:cs="Arial"/>
          <w:sz w:val="20"/>
          <w:szCs w:val="20"/>
          <w:lang w:val="ka-GE"/>
        </w:rPr>
        <w:t xml:space="preserve"> </w:t>
      </w:r>
      <w:r w:rsidRPr="00045D46">
        <w:rPr>
          <w:rFonts w:ascii="Sylfaen" w:hAnsi="Sylfaen" w:cs="Sylfaen"/>
          <w:sz w:val="20"/>
          <w:szCs w:val="20"/>
          <w:lang w:val="ka-GE"/>
        </w:rPr>
        <w:t>მოდულებით</w:t>
      </w:r>
      <w:r w:rsidRPr="00045D46">
        <w:rPr>
          <w:rFonts w:ascii="Sylfaen" w:hAnsi="Sylfaen" w:cs="Arial"/>
          <w:sz w:val="20"/>
          <w:szCs w:val="20"/>
          <w:lang w:val="ka-GE"/>
        </w:rPr>
        <w:t xml:space="preserve"> </w:t>
      </w:r>
      <w:r w:rsidRPr="00045D46">
        <w:rPr>
          <w:rFonts w:ascii="Sylfaen" w:hAnsi="Sylfaen" w:cs="Sylfaen"/>
          <w:sz w:val="20"/>
          <w:szCs w:val="20"/>
          <w:lang w:val="ka-GE"/>
        </w:rPr>
        <w:t>გათვალისწინებული</w:t>
      </w:r>
      <w:r w:rsidRPr="00045D46">
        <w:rPr>
          <w:rFonts w:ascii="Sylfaen" w:hAnsi="Sylfaen" w:cs="Arial"/>
          <w:sz w:val="20"/>
          <w:szCs w:val="20"/>
          <w:lang w:val="ka-GE"/>
        </w:rPr>
        <w:t xml:space="preserve"> </w:t>
      </w:r>
      <w:r w:rsidRPr="00045D46">
        <w:rPr>
          <w:rFonts w:ascii="Sylfaen" w:hAnsi="Sylfaen" w:cs="Sylfaen"/>
          <w:sz w:val="20"/>
          <w:szCs w:val="20"/>
          <w:lang w:val="ka-GE"/>
        </w:rPr>
        <w:t>სწავლის</w:t>
      </w:r>
      <w:r w:rsidRPr="00045D46">
        <w:rPr>
          <w:rFonts w:ascii="Sylfaen" w:hAnsi="Sylfaen" w:cs="Arial"/>
          <w:sz w:val="20"/>
          <w:szCs w:val="20"/>
          <w:lang w:val="ka-GE"/>
        </w:rPr>
        <w:t xml:space="preserve"> </w:t>
      </w:r>
      <w:r w:rsidRPr="00045D46">
        <w:rPr>
          <w:rFonts w:ascii="Sylfaen" w:hAnsi="Sylfaen" w:cs="Sylfaen"/>
          <w:sz w:val="20"/>
          <w:szCs w:val="20"/>
          <w:lang w:val="ka-GE"/>
        </w:rPr>
        <w:t>შედეგების</w:t>
      </w:r>
      <w:r w:rsidRPr="00045D46">
        <w:rPr>
          <w:rFonts w:ascii="Sylfaen" w:hAnsi="Sylfaen" w:cs="Arial"/>
          <w:sz w:val="20"/>
          <w:szCs w:val="20"/>
          <w:lang w:val="ka-GE"/>
        </w:rPr>
        <w:t xml:space="preserve"> 50% </w:t>
      </w:r>
      <w:r w:rsidRPr="00045D46">
        <w:rPr>
          <w:rFonts w:ascii="Sylfaen" w:hAnsi="Sylfaen" w:cs="Sylfaen"/>
          <w:sz w:val="20"/>
          <w:szCs w:val="20"/>
          <w:lang w:val="ka-GE"/>
        </w:rPr>
        <w:t>ან</w:t>
      </w:r>
      <w:r w:rsidRPr="00045D46">
        <w:rPr>
          <w:rFonts w:ascii="Sylfaen" w:hAnsi="Sylfaen" w:cs="Arial"/>
          <w:sz w:val="20"/>
          <w:szCs w:val="20"/>
          <w:lang w:val="ka-GE"/>
        </w:rPr>
        <w:t xml:space="preserve">  </w:t>
      </w:r>
      <w:r w:rsidRPr="00045D46">
        <w:rPr>
          <w:rFonts w:ascii="Sylfaen" w:hAnsi="Sylfaen" w:cs="Sylfaen"/>
          <w:sz w:val="20"/>
          <w:szCs w:val="20"/>
          <w:lang w:val="ka-GE"/>
        </w:rPr>
        <w:t>მეტი</w:t>
      </w:r>
      <w:r w:rsidRPr="00045D46">
        <w:rPr>
          <w:rFonts w:ascii="Sylfaen" w:hAnsi="Sylfaen" w:cs="Arial"/>
          <w:sz w:val="20"/>
          <w:szCs w:val="20"/>
          <w:lang w:val="ka-GE"/>
        </w:rPr>
        <w:t xml:space="preserve"> </w:t>
      </w:r>
      <w:r w:rsidRPr="00045D46">
        <w:rPr>
          <w:rFonts w:ascii="Sylfaen" w:hAnsi="Sylfaen" w:cs="Sylfaen"/>
          <w:sz w:val="20"/>
          <w:szCs w:val="20"/>
          <w:lang w:val="ka-GE"/>
        </w:rPr>
        <w:t>რეალურ</w:t>
      </w:r>
      <w:r w:rsidRPr="00045D46">
        <w:rPr>
          <w:rFonts w:ascii="Sylfaen" w:hAnsi="Sylfaen" w:cs="Arial"/>
          <w:sz w:val="20"/>
          <w:szCs w:val="20"/>
          <w:lang w:val="ka-GE"/>
        </w:rPr>
        <w:t xml:space="preserve"> </w:t>
      </w:r>
      <w:r w:rsidRPr="00045D46">
        <w:rPr>
          <w:rFonts w:ascii="Sylfaen" w:hAnsi="Sylfaen" w:cs="Sylfaen"/>
          <w:sz w:val="20"/>
          <w:szCs w:val="20"/>
          <w:lang w:val="ka-GE"/>
        </w:rPr>
        <w:t>სამუშაო</w:t>
      </w:r>
      <w:r w:rsidRPr="00045D46">
        <w:rPr>
          <w:rFonts w:ascii="Sylfaen" w:hAnsi="Sylfaen" w:cs="Arial"/>
          <w:sz w:val="20"/>
          <w:szCs w:val="20"/>
          <w:lang w:val="ka-GE"/>
        </w:rPr>
        <w:t xml:space="preserve"> </w:t>
      </w:r>
      <w:r w:rsidRPr="00045D46">
        <w:rPr>
          <w:rFonts w:ascii="Sylfaen" w:hAnsi="Sylfaen" w:cs="Sylfaen"/>
          <w:sz w:val="20"/>
          <w:szCs w:val="20"/>
          <w:lang w:val="ka-GE"/>
        </w:rPr>
        <w:t>გარემოში</w:t>
      </w:r>
      <w:r w:rsidRPr="00045D46">
        <w:rPr>
          <w:rFonts w:ascii="Sylfaen" w:hAnsi="Sylfaen" w:cs="Arial"/>
          <w:sz w:val="20"/>
          <w:szCs w:val="20"/>
          <w:lang w:val="ka-GE"/>
        </w:rPr>
        <w:t xml:space="preserve"> </w:t>
      </w:r>
      <w:r w:rsidRPr="00045D46">
        <w:rPr>
          <w:rFonts w:ascii="Sylfaen" w:hAnsi="Sylfaen" w:cs="Sylfaen"/>
          <w:sz w:val="20"/>
          <w:szCs w:val="20"/>
          <w:lang w:val="ka-GE"/>
        </w:rPr>
        <w:t>მიიღწევა</w:t>
      </w:r>
      <w:r w:rsidRPr="00045D46">
        <w:rPr>
          <w:rFonts w:ascii="Sylfaen" w:hAnsi="Sylfaen" w:cs="Arial"/>
          <w:sz w:val="20"/>
          <w:szCs w:val="20"/>
          <w:lang w:val="ka-GE"/>
        </w:rPr>
        <w:t xml:space="preserve">,   </w:t>
      </w:r>
      <w:r w:rsidRPr="00045D46">
        <w:rPr>
          <w:rFonts w:ascii="Sylfaen" w:hAnsi="Sylfaen" w:cs="Sylfaen"/>
          <w:sz w:val="20"/>
          <w:szCs w:val="20"/>
          <w:lang w:val="ka-GE"/>
        </w:rPr>
        <w:t>კვალიფიკაციის</w:t>
      </w:r>
      <w:r w:rsidRPr="00045D46">
        <w:rPr>
          <w:rFonts w:ascii="Sylfaen" w:hAnsi="Sylfaen" w:cs="Arial"/>
          <w:sz w:val="20"/>
          <w:szCs w:val="20"/>
          <w:lang w:val="ka-GE"/>
        </w:rPr>
        <w:t xml:space="preserve"> </w:t>
      </w:r>
      <w:r w:rsidRPr="00045D46">
        <w:rPr>
          <w:rFonts w:ascii="Sylfaen" w:hAnsi="Sylfaen" w:cs="Sylfaen"/>
          <w:sz w:val="20"/>
          <w:szCs w:val="20"/>
          <w:lang w:val="ka-GE"/>
        </w:rPr>
        <w:t>მინიჭების</w:t>
      </w:r>
      <w:r w:rsidRPr="00045D46">
        <w:rPr>
          <w:rFonts w:ascii="Sylfaen" w:hAnsi="Sylfaen" w:cs="Arial"/>
          <w:sz w:val="20"/>
          <w:szCs w:val="20"/>
          <w:lang w:val="ka-GE"/>
        </w:rPr>
        <w:t xml:space="preserve"> </w:t>
      </w:r>
      <w:r w:rsidRPr="00045D46">
        <w:rPr>
          <w:rFonts w:ascii="Sylfaen" w:hAnsi="Sylfaen" w:cs="Sylfaen"/>
          <w:sz w:val="20"/>
          <w:szCs w:val="20"/>
          <w:lang w:val="ka-GE"/>
        </w:rPr>
        <w:t>დამატებითი</w:t>
      </w:r>
      <w:r w:rsidRPr="00045D46">
        <w:rPr>
          <w:rFonts w:ascii="Sylfaen" w:hAnsi="Sylfaen" w:cs="Arial"/>
          <w:sz w:val="20"/>
          <w:szCs w:val="20"/>
          <w:lang w:val="ka-GE"/>
        </w:rPr>
        <w:t xml:space="preserve"> </w:t>
      </w:r>
      <w:r w:rsidRPr="00045D46">
        <w:rPr>
          <w:rFonts w:ascii="Sylfaen" w:hAnsi="Sylfaen" w:cs="Sylfaen"/>
          <w:sz w:val="20"/>
          <w:szCs w:val="20"/>
          <w:lang w:val="ka-GE"/>
        </w:rPr>
        <w:t>პირობაა</w:t>
      </w:r>
      <w:r w:rsidRPr="00045D46">
        <w:rPr>
          <w:rFonts w:ascii="Sylfaen" w:hAnsi="Sylfaen" w:cs="Arial"/>
          <w:sz w:val="20"/>
          <w:szCs w:val="20"/>
          <w:lang w:val="ka-GE"/>
        </w:rPr>
        <w:t xml:space="preserve"> </w:t>
      </w:r>
      <w:r w:rsidRPr="00045D46">
        <w:rPr>
          <w:rFonts w:ascii="Sylfaen" w:hAnsi="Sylfaen" w:cs="Sylfaen"/>
          <w:sz w:val="20"/>
          <w:szCs w:val="20"/>
          <w:lang w:val="ka-GE"/>
        </w:rPr>
        <w:t>საკვალიფიკაციო</w:t>
      </w:r>
      <w:r w:rsidRPr="00045D46">
        <w:rPr>
          <w:rFonts w:ascii="Sylfaen" w:hAnsi="Sylfaen"/>
          <w:sz w:val="20"/>
          <w:szCs w:val="20"/>
          <w:lang w:val="ka-GE"/>
        </w:rPr>
        <w:t xml:space="preserve"> </w:t>
      </w:r>
      <w:r w:rsidRPr="00045D46">
        <w:rPr>
          <w:rFonts w:ascii="Sylfaen" w:hAnsi="Sylfaen" w:cs="Sylfaen"/>
          <w:sz w:val="20"/>
          <w:szCs w:val="20"/>
          <w:lang w:val="ka-GE"/>
        </w:rPr>
        <w:t>გამოცდის</w:t>
      </w:r>
      <w:r w:rsidRPr="00045D46">
        <w:rPr>
          <w:rFonts w:ascii="Sylfaen" w:hAnsi="Sylfaen"/>
          <w:sz w:val="20"/>
          <w:szCs w:val="20"/>
          <w:lang w:val="ka-GE"/>
        </w:rPr>
        <w:t xml:space="preserve"> </w:t>
      </w:r>
      <w:r w:rsidRPr="00045D46">
        <w:rPr>
          <w:rFonts w:ascii="Sylfaen" w:hAnsi="Sylfaen" w:cs="Sylfaen"/>
          <w:sz w:val="20"/>
          <w:szCs w:val="20"/>
          <w:lang w:val="ka-GE"/>
        </w:rPr>
        <w:t>ჩაბარება</w:t>
      </w:r>
      <w:r w:rsidRPr="00045D46">
        <w:rPr>
          <w:rFonts w:ascii="Sylfaen" w:hAnsi="Sylfaen"/>
          <w:sz w:val="20"/>
          <w:szCs w:val="20"/>
          <w:lang w:val="ka-GE"/>
        </w:rPr>
        <w:t xml:space="preserve">.  </w:t>
      </w:r>
    </w:p>
    <w:p w14:paraId="1683D76B" w14:textId="77777777" w:rsidR="00943AF8" w:rsidRPr="00045D46" w:rsidRDefault="00943AF8" w:rsidP="00943AF8">
      <w:pPr>
        <w:pStyle w:val="muxlixml"/>
        <w:tabs>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spacing w:line="240" w:lineRule="auto"/>
        <w:ind w:left="90" w:firstLine="0"/>
        <w:jc w:val="both"/>
        <w:rPr>
          <w:b w:val="0"/>
          <w:bCs w:val="0"/>
          <w:sz w:val="20"/>
          <w:szCs w:val="20"/>
          <w:lang w:val="ka-GE"/>
        </w:rPr>
      </w:pPr>
    </w:p>
    <w:p w14:paraId="5AEBF072" w14:textId="77777777" w:rsidR="00943AF8" w:rsidRPr="00045D46" w:rsidRDefault="00943AF8" w:rsidP="000A465A">
      <w:pPr>
        <w:pStyle w:val="NormalWeb"/>
        <w:tabs>
          <w:tab w:val="left" w:pos="900"/>
        </w:tabs>
        <w:spacing w:before="45" w:beforeAutospacing="0" w:after="45" w:afterAutospacing="0"/>
        <w:ind w:left="90" w:hanging="90"/>
        <w:jc w:val="both"/>
        <w:rPr>
          <w:rFonts w:ascii="Sylfaen" w:hAnsi="Sylfaen"/>
          <w:sz w:val="20"/>
          <w:szCs w:val="20"/>
          <w:lang w:val="ka-GE"/>
        </w:rPr>
      </w:pPr>
      <w:r w:rsidRPr="00045D46">
        <w:rPr>
          <w:rFonts w:ascii="Sylfaen" w:hAnsi="Sylfaen" w:cs="Arial"/>
          <w:b/>
          <w:bCs/>
          <w:sz w:val="20"/>
          <w:szCs w:val="20"/>
          <w:lang w:val="ka-GE"/>
        </w:rPr>
        <w:t>12.  სპეციალური საგანმანათლებლო საჭიროების (სსსმ)  და შეზღუდული შესაძლებლობების მქონე  (შშმ) სტუდენტების სწავლებისათვის</w:t>
      </w:r>
    </w:p>
    <w:p w14:paraId="287437AE" w14:textId="77777777" w:rsidR="00943AF8" w:rsidRPr="00045D46" w:rsidRDefault="00943AF8" w:rsidP="000A465A">
      <w:pPr>
        <w:pStyle w:val="NormalWeb"/>
        <w:tabs>
          <w:tab w:val="left" w:pos="270"/>
        </w:tabs>
        <w:spacing w:before="45" w:beforeAutospacing="0" w:after="45" w:afterAutospacing="0"/>
        <w:ind w:left="90" w:hanging="90"/>
        <w:jc w:val="both"/>
        <w:rPr>
          <w:rFonts w:ascii="Sylfaen" w:hAnsi="Sylfaen"/>
          <w:sz w:val="20"/>
          <w:szCs w:val="20"/>
          <w:lang w:val="ka-GE"/>
        </w:rPr>
      </w:pPr>
      <w:r w:rsidRPr="00045D46">
        <w:rPr>
          <w:rFonts w:ascii="Sylfaen" w:hAnsi="Sylfaen" w:cs="Sylfaen"/>
          <w:sz w:val="20"/>
          <w:szCs w:val="20"/>
          <w:lang w:val="ka-GE"/>
        </w:rPr>
        <w:t xml:space="preserve">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წინაპირობის/წინაპირობების დაძლევის გარეშე. </w:t>
      </w:r>
    </w:p>
    <w:p w14:paraId="0D88E821" w14:textId="77777777" w:rsidR="00943AF8" w:rsidRPr="00045D46" w:rsidRDefault="00943AF8" w:rsidP="000A465A">
      <w:pPr>
        <w:pStyle w:val="NormalWeb"/>
        <w:tabs>
          <w:tab w:val="left" w:pos="900"/>
        </w:tabs>
        <w:spacing w:before="45" w:beforeAutospacing="0" w:after="45" w:afterAutospacing="0"/>
        <w:ind w:left="90" w:hanging="90"/>
        <w:jc w:val="both"/>
        <w:rPr>
          <w:rFonts w:ascii="Sylfaen" w:hAnsi="Sylfaen" w:cs="Sylfaen"/>
          <w:sz w:val="20"/>
          <w:szCs w:val="20"/>
          <w:lang w:val="ka-GE"/>
        </w:rPr>
      </w:pPr>
    </w:p>
    <w:p w14:paraId="583DEC44" w14:textId="4A85608B" w:rsidR="00943AF8" w:rsidRPr="00045D46" w:rsidRDefault="00943AF8" w:rsidP="000A465A">
      <w:pPr>
        <w:pStyle w:val="NormalWeb"/>
        <w:tabs>
          <w:tab w:val="left" w:pos="900"/>
        </w:tabs>
        <w:spacing w:before="45" w:beforeAutospacing="0" w:after="45" w:afterAutospacing="0"/>
        <w:ind w:left="90" w:hanging="90"/>
        <w:jc w:val="both"/>
        <w:rPr>
          <w:rFonts w:ascii="Sylfaen" w:hAnsi="Sylfaen" w:cs="Sylfaen"/>
          <w:sz w:val="20"/>
          <w:szCs w:val="20"/>
          <w:lang w:val="ka-GE"/>
        </w:rPr>
      </w:pPr>
      <w:r w:rsidRPr="00045D46">
        <w:rPr>
          <w:rFonts w:ascii="Sylfaen" w:hAnsi="Sylfaen" w:cs="Sylfaen"/>
          <w:sz w:val="20"/>
          <w:szCs w:val="20"/>
          <w:lang w:val="ka-GE"/>
        </w:rPr>
        <w:t>პროფესიული საგანმანათლებლო პროგრამით განსაზღვრული კრედიტები პირს ენიჭება მხოლოდ შესაბამისი</w:t>
      </w:r>
      <w:r w:rsidR="000A465A" w:rsidRPr="00045D46">
        <w:rPr>
          <w:rFonts w:ascii="Sylfaen" w:hAnsi="Sylfaen" w:cs="Sylfaen"/>
          <w:sz w:val="20"/>
          <w:szCs w:val="20"/>
          <w:lang w:val="ka-GE"/>
        </w:rPr>
        <w:t xml:space="preserve"> სწავლის შედეგების დადასტურების </w:t>
      </w:r>
      <w:r w:rsidRPr="00045D46">
        <w:rPr>
          <w:rFonts w:ascii="Sylfaen" w:hAnsi="Sylfaen" w:cs="Sylfaen"/>
          <w:sz w:val="20"/>
          <w:szCs w:val="20"/>
          <w:lang w:val="ka-GE"/>
        </w:rPr>
        <w:t>შემთხვევაში, ხოლო კვალიფიკაცია - მე-11 პუნქტით გათვალისწინებული წესით.</w:t>
      </w:r>
    </w:p>
    <w:p w14:paraId="5A9DC1F8" w14:textId="77777777" w:rsidR="00943AF8" w:rsidRPr="00045D46" w:rsidRDefault="00943AF8" w:rsidP="00943AF8">
      <w:pPr>
        <w:keepNext/>
        <w:keepLines/>
        <w:pBdr>
          <w:top w:val="nil"/>
          <w:left w:val="nil"/>
          <w:bottom w:val="nil"/>
          <w:right w:val="nil"/>
          <w:between w:val="nil"/>
        </w:pBdr>
        <w:tabs>
          <w:tab w:val="left" w:pos="450"/>
        </w:tabs>
        <w:spacing w:after="0" w:line="240" w:lineRule="auto"/>
        <w:ind w:left="360"/>
        <w:jc w:val="both"/>
        <w:rPr>
          <w:rFonts w:ascii="Sylfaen" w:eastAsia="Merriweather" w:hAnsi="Sylfaen" w:cs="Merriweather"/>
          <w:color w:val="000000"/>
          <w:sz w:val="20"/>
          <w:szCs w:val="20"/>
          <w:lang w:val="ka-GE"/>
        </w:rPr>
      </w:pPr>
    </w:p>
    <w:p w14:paraId="0937D3AF" w14:textId="454AA1E9" w:rsidR="00943AF8" w:rsidRPr="00045D46" w:rsidRDefault="00943AF8" w:rsidP="00943AF8">
      <w:pPr>
        <w:pBdr>
          <w:top w:val="nil"/>
          <w:left w:val="nil"/>
          <w:bottom w:val="nil"/>
          <w:right w:val="nil"/>
          <w:between w:val="nil"/>
        </w:pBdr>
        <w:spacing w:after="0" w:line="360" w:lineRule="auto"/>
        <w:rPr>
          <w:rFonts w:ascii="Sylfaen" w:eastAsia="Merriweather" w:hAnsi="Sylfaen" w:cs="Merriweather"/>
          <w:color w:val="000000"/>
          <w:sz w:val="20"/>
          <w:szCs w:val="20"/>
          <w:lang w:val="ka-GE"/>
        </w:rPr>
      </w:pPr>
      <w:r w:rsidRPr="00045D46">
        <w:rPr>
          <w:rFonts w:ascii="Sylfaen" w:eastAsia="Arial Unicode MS" w:hAnsi="Sylfaen" w:cs="Arial Unicode MS"/>
          <w:b/>
          <w:color w:val="000000"/>
          <w:sz w:val="20"/>
          <w:szCs w:val="20"/>
          <w:lang w:val="ka-GE"/>
        </w:rPr>
        <w:t>13.</w:t>
      </w:r>
      <w:r w:rsidR="00045D46" w:rsidRPr="00045D46">
        <w:rPr>
          <w:rFonts w:ascii="Sylfaen" w:eastAsia="Arial Unicode MS" w:hAnsi="Sylfaen" w:cs="Arial Unicode MS"/>
          <w:b/>
          <w:sz w:val="20"/>
          <w:szCs w:val="20"/>
          <w:lang w:val="ka-GE"/>
        </w:rPr>
        <w:t xml:space="preserve"> ჩარჩო დოკუმენტის</w:t>
      </w:r>
      <w:r w:rsidRPr="00045D46">
        <w:rPr>
          <w:rFonts w:ascii="Sylfaen" w:eastAsia="Arial Unicode MS" w:hAnsi="Sylfaen" w:cs="Arial Unicode MS"/>
          <w:b/>
          <w:color w:val="000000"/>
          <w:sz w:val="20"/>
          <w:szCs w:val="20"/>
          <w:lang w:val="ka-GE"/>
        </w:rPr>
        <w:t xml:space="preserve"> შემუშავების სამართლებრივი საფუძვლები</w:t>
      </w:r>
    </w:p>
    <w:p w14:paraId="3DC097F2" w14:textId="77777777" w:rsidR="00943AF8" w:rsidRPr="00045D46" w:rsidRDefault="00943AF8" w:rsidP="00943AF8">
      <w:pPr>
        <w:numPr>
          <w:ilvl w:val="0"/>
          <w:numId w:val="26"/>
        </w:numPr>
        <w:pBdr>
          <w:top w:val="nil"/>
          <w:left w:val="nil"/>
          <w:bottom w:val="nil"/>
          <w:right w:val="nil"/>
          <w:between w:val="nil"/>
        </w:pBdr>
        <w:tabs>
          <w:tab w:val="left" w:pos="360"/>
        </w:tabs>
        <w:spacing w:after="0" w:line="240" w:lineRule="auto"/>
        <w:ind w:left="360"/>
        <w:contextualSpacing/>
        <w:jc w:val="both"/>
        <w:rPr>
          <w:rFonts w:ascii="Sylfaen" w:hAnsi="Sylfaen"/>
          <w:color w:val="000000"/>
          <w:sz w:val="20"/>
          <w:szCs w:val="20"/>
          <w:lang w:val="ka-GE"/>
        </w:rPr>
      </w:pPr>
      <w:r w:rsidRPr="00045D46">
        <w:rPr>
          <w:rFonts w:ascii="Sylfaen" w:eastAsia="Arial Unicode MS" w:hAnsi="Sylfaen" w:cs="Arial Unicode MS"/>
          <w:color w:val="000000"/>
          <w:sz w:val="20"/>
          <w:szCs w:val="20"/>
          <w:lang w:val="ka-GE"/>
        </w:rPr>
        <w:t>საქართველოს კანონი - „პროფესიული განათლების შესახებ“</w:t>
      </w:r>
    </w:p>
    <w:p w14:paraId="209201AC" w14:textId="77777777" w:rsidR="00943AF8" w:rsidRPr="00045D46" w:rsidRDefault="00943AF8" w:rsidP="00943AF8">
      <w:pPr>
        <w:numPr>
          <w:ilvl w:val="0"/>
          <w:numId w:val="26"/>
        </w:numPr>
        <w:pBdr>
          <w:top w:val="nil"/>
          <w:left w:val="nil"/>
          <w:bottom w:val="nil"/>
          <w:right w:val="nil"/>
          <w:between w:val="nil"/>
        </w:pBdr>
        <w:tabs>
          <w:tab w:val="left" w:pos="360"/>
        </w:tabs>
        <w:spacing w:after="0" w:line="240" w:lineRule="auto"/>
        <w:ind w:left="360"/>
        <w:contextualSpacing/>
        <w:jc w:val="both"/>
        <w:rPr>
          <w:rFonts w:ascii="Sylfaen" w:hAnsi="Sylfaen"/>
          <w:color w:val="000000"/>
          <w:sz w:val="20"/>
          <w:szCs w:val="20"/>
          <w:lang w:val="ka-GE"/>
        </w:rPr>
      </w:pPr>
      <w:r w:rsidRPr="00045D46">
        <w:rPr>
          <w:rFonts w:ascii="Sylfaen" w:eastAsia="Arial Unicode MS" w:hAnsi="Sylfaen" w:cs="Arial Unicode MS"/>
          <w:sz w:val="20"/>
          <w:szCs w:val="20"/>
          <w:lang w:val="ka-GE"/>
        </w:rPr>
        <w:t>დარგის მარეგულირებელი საკანონმდებლო აქტები</w:t>
      </w:r>
      <w:r w:rsidRPr="00045D46">
        <w:rPr>
          <w:rStyle w:val="FootnoteReference"/>
          <w:rFonts w:ascii="Sylfaen" w:eastAsia="Arial Unicode MS" w:hAnsi="Sylfaen" w:cs="Arial Unicode MS"/>
          <w:sz w:val="20"/>
          <w:szCs w:val="20"/>
          <w:lang w:val="ka-GE"/>
        </w:rPr>
        <w:footnoteReference w:id="1"/>
      </w:r>
    </w:p>
    <w:p w14:paraId="1C56E666" w14:textId="77777777" w:rsidR="00943AF8" w:rsidRPr="00045D46" w:rsidRDefault="00943AF8" w:rsidP="00943AF8">
      <w:pPr>
        <w:numPr>
          <w:ilvl w:val="0"/>
          <w:numId w:val="26"/>
        </w:numPr>
        <w:pBdr>
          <w:top w:val="nil"/>
          <w:left w:val="nil"/>
          <w:bottom w:val="nil"/>
          <w:right w:val="nil"/>
          <w:between w:val="nil"/>
        </w:pBdr>
        <w:tabs>
          <w:tab w:val="left" w:pos="360"/>
        </w:tabs>
        <w:spacing w:after="0" w:line="240" w:lineRule="auto"/>
        <w:ind w:left="360"/>
        <w:contextualSpacing/>
        <w:jc w:val="both"/>
        <w:rPr>
          <w:rFonts w:ascii="Sylfaen" w:hAnsi="Sylfaen"/>
          <w:color w:val="000000"/>
          <w:sz w:val="20"/>
          <w:szCs w:val="20"/>
          <w:lang w:val="ka-GE"/>
        </w:rPr>
      </w:pPr>
      <w:r w:rsidRPr="00045D46">
        <w:rPr>
          <w:rFonts w:ascii="Sylfaen" w:eastAsia="Arial Unicode MS" w:hAnsi="Sylfaen" w:cs="Arial Unicode MS"/>
          <w:color w:val="000000"/>
          <w:sz w:val="20"/>
          <w:szCs w:val="20"/>
          <w:lang w:val="ka-GE"/>
        </w:rPr>
        <w:t>„ეროვნული საკვალიფიკაციო ჩარჩო“</w:t>
      </w:r>
    </w:p>
    <w:p w14:paraId="4CD19266" w14:textId="77777777" w:rsidR="00943AF8" w:rsidRPr="00045D46" w:rsidRDefault="00943AF8" w:rsidP="00943AF8">
      <w:pPr>
        <w:pBdr>
          <w:top w:val="nil"/>
          <w:left w:val="nil"/>
          <w:bottom w:val="nil"/>
          <w:right w:val="nil"/>
          <w:between w:val="nil"/>
        </w:pBdr>
        <w:tabs>
          <w:tab w:val="left" w:pos="360"/>
        </w:tabs>
        <w:spacing w:after="0" w:line="240" w:lineRule="auto"/>
        <w:ind w:left="360"/>
        <w:contextualSpacing/>
        <w:jc w:val="both"/>
        <w:rPr>
          <w:rFonts w:ascii="Sylfaen" w:eastAsia="Arial Unicode MS" w:hAnsi="Sylfaen" w:cs="Arial Unicode MS"/>
          <w:color w:val="000000"/>
          <w:sz w:val="20"/>
          <w:szCs w:val="20"/>
          <w:lang w:val="ka-GE"/>
        </w:rPr>
      </w:pPr>
    </w:p>
    <w:p w14:paraId="1EEA2780" w14:textId="77777777" w:rsidR="00943AF8" w:rsidRPr="00045D46" w:rsidRDefault="00943AF8" w:rsidP="00943AF8">
      <w:pPr>
        <w:pBdr>
          <w:top w:val="nil"/>
          <w:left w:val="nil"/>
          <w:bottom w:val="nil"/>
          <w:right w:val="nil"/>
          <w:between w:val="nil"/>
        </w:pBdr>
        <w:tabs>
          <w:tab w:val="left" w:pos="360"/>
        </w:tabs>
        <w:spacing w:after="0" w:line="240" w:lineRule="auto"/>
        <w:contextualSpacing/>
        <w:jc w:val="both"/>
        <w:rPr>
          <w:rFonts w:ascii="Sylfaen" w:eastAsia="Arial Unicode MS" w:hAnsi="Sylfaen" w:cs="Arial Unicode MS"/>
          <w:b/>
          <w:color w:val="000000"/>
          <w:sz w:val="20"/>
          <w:szCs w:val="20"/>
          <w:lang w:val="ka-GE"/>
        </w:rPr>
      </w:pPr>
      <w:r w:rsidRPr="00045D46">
        <w:rPr>
          <w:rFonts w:ascii="Sylfaen" w:eastAsia="Arial Unicode MS" w:hAnsi="Sylfaen" w:cs="Arial Unicode MS"/>
          <w:b/>
          <w:color w:val="000000"/>
          <w:sz w:val="20"/>
          <w:szCs w:val="20"/>
          <w:lang w:val="ka-GE"/>
        </w:rPr>
        <w:t xml:space="preserve">პროფესიული სტანდარტები: </w:t>
      </w:r>
    </w:p>
    <w:p w14:paraId="1A36557D" w14:textId="39BD1740" w:rsidR="00A97798" w:rsidRPr="00045D46" w:rsidRDefault="00A97798" w:rsidP="00392EFB">
      <w:pPr>
        <w:pStyle w:val="ListParagraph"/>
        <w:numPr>
          <w:ilvl w:val="1"/>
          <w:numId w:val="17"/>
        </w:numPr>
        <w:tabs>
          <w:tab w:val="left" w:pos="540"/>
        </w:tabs>
        <w:ind w:left="270"/>
        <w:jc w:val="both"/>
        <w:rPr>
          <w:rFonts w:ascii="Sylfaen" w:hAnsi="Sylfaen" w:cs="Sylfaen"/>
          <w:sz w:val="20"/>
          <w:szCs w:val="20"/>
          <w:lang w:val="ka-GE"/>
        </w:rPr>
      </w:pPr>
      <w:r w:rsidRPr="00045D46">
        <w:rPr>
          <w:rFonts w:ascii="Sylfaen" w:hAnsi="Sylfaen" w:cs="Sylfaen"/>
          <w:sz w:val="20"/>
          <w:szCs w:val="20"/>
          <w:lang w:val="ka-GE"/>
        </w:rPr>
        <w:t>საბაჟო საქმის სპეციალისტი</w:t>
      </w:r>
    </w:p>
    <w:p w14:paraId="37679CAE" w14:textId="77777777" w:rsidR="00943AF8" w:rsidRPr="00045D46" w:rsidRDefault="00943AF8" w:rsidP="00943AF8">
      <w:pPr>
        <w:tabs>
          <w:tab w:val="left" w:pos="360"/>
        </w:tabs>
        <w:spacing w:before="200"/>
        <w:jc w:val="both"/>
        <w:rPr>
          <w:rFonts w:ascii="Sylfaen" w:eastAsia="Merriweather" w:hAnsi="Sylfaen" w:cs="Merriweather"/>
          <w:b/>
          <w:sz w:val="20"/>
          <w:szCs w:val="20"/>
          <w:lang w:val="ka-GE"/>
        </w:rPr>
      </w:pPr>
      <w:r w:rsidRPr="00045D46">
        <w:rPr>
          <w:rFonts w:ascii="Sylfaen" w:eastAsia="Merriweather" w:hAnsi="Sylfaen" w:cs="Merriweather"/>
          <w:b/>
          <w:sz w:val="20"/>
          <w:szCs w:val="20"/>
          <w:lang w:val="ka-GE"/>
        </w:rPr>
        <w:t>კლასიფიკატორები:</w:t>
      </w:r>
    </w:p>
    <w:p w14:paraId="1CF2875F" w14:textId="77777777" w:rsidR="00943AF8" w:rsidRPr="00045D46" w:rsidRDefault="00943AF8" w:rsidP="00392EFB">
      <w:pPr>
        <w:pStyle w:val="ListParagraph"/>
        <w:numPr>
          <w:ilvl w:val="0"/>
          <w:numId w:val="27"/>
        </w:numPr>
        <w:pBdr>
          <w:top w:val="nil"/>
          <w:left w:val="nil"/>
          <w:bottom w:val="nil"/>
          <w:right w:val="nil"/>
          <w:between w:val="nil"/>
        </w:pBdr>
        <w:spacing w:before="200"/>
        <w:ind w:left="90" w:hanging="180"/>
        <w:jc w:val="both"/>
        <w:rPr>
          <w:rFonts w:ascii="Sylfaen" w:eastAsia="Merriweather" w:hAnsi="Sylfaen" w:cs="Merriweather"/>
          <w:sz w:val="20"/>
          <w:szCs w:val="20"/>
          <w:lang w:val="ka-GE"/>
        </w:rPr>
      </w:pPr>
      <w:r w:rsidRPr="00045D46">
        <w:rPr>
          <w:rFonts w:ascii="Sylfaen" w:eastAsia="Merriweather" w:hAnsi="Sylfaen" w:cs="Merriweather"/>
          <w:sz w:val="20"/>
          <w:szCs w:val="20"/>
          <w:lang w:val="ka-GE"/>
        </w:rPr>
        <w:t>საქართველოს ეროვნული კლასიფიკატორი - ეკონომიკური საქმიანობის სახეები (2016 წ.)</w:t>
      </w:r>
    </w:p>
    <w:p w14:paraId="1F3FF7EB" w14:textId="77777777" w:rsidR="00943AF8" w:rsidRPr="00045D46" w:rsidRDefault="00943AF8" w:rsidP="00392EFB">
      <w:pPr>
        <w:pStyle w:val="ListParagraph"/>
        <w:numPr>
          <w:ilvl w:val="0"/>
          <w:numId w:val="27"/>
        </w:numPr>
        <w:pBdr>
          <w:top w:val="nil"/>
          <w:left w:val="nil"/>
          <w:bottom w:val="nil"/>
          <w:right w:val="nil"/>
          <w:between w:val="nil"/>
        </w:pBdr>
        <w:spacing w:before="200"/>
        <w:ind w:left="90" w:hanging="180"/>
        <w:jc w:val="both"/>
        <w:rPr>
          <w:rFonts w:ascii="Sylfaen" w:eastAsia="Merriweather" w:hAnsi="Sylfaen" w:cs="Merriweather"/>
          <w:sz w:val="20"/>
          <w:szCs w:val="20"/>
          <w:lang w:val="ka-GE"/>
        </w:rPr>
      </w:pPr>
      <w:r w:rsidRPr="00045D46">
        <w:rPr>
          <w:rFonts w:ascii="Sylfaen" w:eastAsia="Merriweather" w:hAnsi="Sylfaen" w:cs="Merriweather"/>
          <w:sz w:val="20"/>
          <w:szCs w:val="20"/>
          <w:lang w:val="ka-GE"/>
        </w:rPr>
        <w:t>დასაქმების საერთაშორისო კლასიფიკატორი (ISCO)</w:t>
      </w:r>
    </w:p>
    <w:p w14:paraId="7416B2E2" w14:textId="77777777" w:rsidR="00943AF8" w:rsidRPr="00045D46" w:rsidRDefault="00943AF8" w:rsidP="00392EFB">
      <w:pPr>
        <w:pStyle w:val="ListParagraph"/>
        <w:numPr>
          <w:ilvl w:val="0"/>
          <w:numId w:val="27"/>
        </w:numPr>
        <w:pBdr>
          <w:top w:val="nil"/>
          <w:left w:val="nil"/>
          <w:bottom w:val="nil"/>
          <w:right w:val="nil"/>
          <w:between w:val="nil"/>
        </w:pBdr>
        <w:spacing w:before="200"/>
        <w:ind w:left="90" w:hanging="180"/>
        <w:jc w:val="both"/>
        <w:rPr>
          <w:rFonts w:ascii="Sylfaen" w:eastAsia="Merriweather" w:hAnsi="Sylfaen" w:cs="Merriweather"/>
          <w:sz w:val="20"/>
          <w:szCs w:val="20"/>
          <w:lang w:val="ka-GE"/>
        </w:rPr>
      </w:pPr>
      <w:r w:rsidRPr="00045D46">
        <w:rPr>
          <w:rFonts w:ascii="Sylfaen" w:eastAsia="Merriweather" w:hAnsi="Sylfaen" w:cs="Merriweather"/>
          <w:sz w:val="20"/>
          <w:szCs w:val="20"/>
          <w:lang w:val="ka-GE"/>
        </w:rPr>
        <w:t>განათლების საერთაშორისო კლასიფიკატოტი (ISCED)</w:t>
      </w:r>
    </w:p>
    <w:p w14:paraId="25D97101" w14:textId="77777777" w:rsidR="00943AF8" w:rsidRPr="00045D46" w:rsidRDefault="00943AF8" w:rsidP="00943AF8">
      <w:pPr>
        <w:pBdr>
          <w:top w:val="nil"/>
          <w:left w:val="nil"/>
          <w:bottom w:val="nil"/>
          <w:right w:val="nil"/>
          <w:between w:val="nil"/>
        </w:pBdr>
        <w:spacing w:after="0" w:line="360" w:lineRule="auto"/>
        <w:jc w:val="both"/>
        <w:rPr>
          <w:rFonts w:ascii="Sylfaen" w:eastAsia="Arial Unicode MS" w:hAnsi="Sylfaen" w:cs="Arial Unicode MS"/>
          <w:sz w:val="20"/>
          <w:szCs w:val="20"/>
          <w:lang w:val="ka-GE"/>
        </w:rPr>
      </w:pPr>
    </w:p>
    <w:p w14:paraId="21D0F23B" w14:textId="77777777" w:rsidR="00943AF8" w:rsidRPr="00045D46" w:rsidRDefault="00943AF8" w:rsidP="00943AF8">
      <w:pPr>
        <w:tabs>
          <w:tab w:val="left" w:pos="270"/>
        </w:tabs>
        <w:spacing w:after="0" w:line="240" w:lineRule="auto"/>
        <w:ind w:left="90"/>
        <w:jc w:val="both"/>
        <w:rPr>
          <w:rFonts w:ascii="Sylfaen" w:eastAsia="Arial Unicode MS" w:hAnsi="Sylfaen" w:cs="Arial Unicode MS"/>
          <w:sz w:val="20"/>
          <w:szCs w:val="20"/>
          <w:lang w:val="ka-GE"/>
        </w:rPr>
      </w:pPr>
    </w:p>
    <w:p w14:paraId="67E9841E" w14:textId="77777777" w:rsidR="00943AF8" w:rsidRPr="00045D46" w:rsidRDefault="00943AF8" w:rsidP="00943AF8">
      <w:pPr>
        <w:shd w:val="clear" w:color="auto" w:fill="FFFFFF"/>
        <w:spacing w:after="120" w:line="240" w:lineRule="auto"/>
        <w:jc w:val="both"/>
        <w:rPr>
          <w:rFonts w:ascii="Sylfaen" w:eastAsia="Sylfaen" w:hAnsi="Sylfaen" w:cs="Sylfaen"/>
          <w:sz w:val="20"/>
          <w:szCs w:val="20"/>
          <w:lang w:val="ka-GE"/>
        </w:rPr>
      </w:pPr>
      <w:r w:rsidRPr="00045D46">
        <w:rPr>
          <w:rFonts w:ascii="Sylfaen" w:eastAsia="Arial Unicode MS" w:hAnsi="Sylfaen" w:cs="Arial Unicode MS"/>
          <w:b/>
          <w:sz w:val="20"/>
          <w:szCs w:val="20"/>
          <w:lang w:val="ka-GE"/>
        </w:rPr>
        <w:t>დანართი №1</w:t>
      </w:r>
      <w:r w:rsidRPr="00045D46">
        <w:rPr>
          <w:rFonts w:ascii="Sylfaen" w:eastAsia="Arial Unicode MS" w:hAnsi="Sylfaen" w:cs="Arial Unicode MS"/>
          <w:sz w:val="20"/>
          <w:szCs w:val="20"/>
          <w:lang w:val="ka-GE"/>
        </w:rPr>
        <w:t xml:space="preserve"> - სარეკომენდაციო სასწავლო გარემო და მინიმალური მატერიალური რესურსი</w:t>
      </w:r>
    </w:p>
    <w:p w14:paraId="1353FDA3" w14:textId="77777777" w:rsidR="00943AF8" w:rsidRPr="00045D46" w:rsidRDefault="00943AF8" w:rsidP="00392EFB">
      <w:pPr>
        <w:tabs>
          <w:tab w:val="left" w:pos="540"/>
        </w:tabs>
        <w:jc w:val="both"/>
        <w:rPr>
          <w:rFonts w:ascii="Sylfaen" w:hAnsi="Sylfaen" w:cs="Sylfaen"/>
          <w:sz w:val="20"/>
          <w:szCs w:val="20"/>
          <w:lang w:val="ka-GE"/>
        </w:rPr>
      </w:pPr>
    </w:p>
    <w:sectPr w:rsidR="00943AF8" w:rsidRPr="00045D46" w:rsidSect="00392EFB">
      <w:headerReference w:type="default" r:id="rId11"/>
      <w:footerReference w:type="default" r:id="rId12"/>
      <w:pgSz w:w="15840" w:h="12240" w:orient="landscape"/>
      <w:pgMar w:top="990" w:right="1134" w:bottom="85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D244C" w14:textId="77777777" w:rsidR="00614D67" w:rsidRDefault="00614D67" w:rsidP="007A4B6C">
      <w:pPr>
        <w:spacing w:after="0" w:line="240" w:lineRule="auto"/>
      </w:pPr>
      <w:r>
        <w:separator/>
      </w:r>
    </w:p>
  </w:endnote>
  <w:endnote w:type="continuationSeparator" w:id="0">
    <w:p w14:paraId="005662DD" w14:textId="77777777" w:rsidR="00614D67" w:rsidRDefault="00614D67" w:rsidP="007A4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toneSans">
    <w:altName w:val="Calibri"/>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mo">
    <w:charset w:val="00"/>
    <w:family w:val="auto"/>
    <w:pitch w:val="default"/>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864520440"/>
      <w:docPartObj>
        <w:docPartGallery w:val="Page Numbers (Bottom of Page)"/>
        <w:docPartUnique/>
      </w:docPartObj>
    </w:sdtPr>
    <w:sdtEndPr>
      <w:rPr>
        <w:noProof/>
      </w:rPr>
    </w:sdtEndPr>
    <w:sdtContent>
      <w:p w14:paraId="4275363C" w14:textId="2EC19876" w:rsidR="00F344E7" w:rsidRDefault="00F344E7">
        <w:pPr>
          <w:pStyle w:val="Footer"/>
          <w:jc w:val="right"/>
        </w:pPr>
        <w:r>
          <w:rPr>
            <w:noProof w:val="0"/>
          </w:rPr>
          <w:fldChar w:fldCharType="begin"/>
        </w:r>
        <w:r>
          <w:instrText xml:space="preserve"> PAGE   \* MERGEFORMAT </w:instrText>
        </w:r>
        <w:r>
          <w:rPr>
            <w:noProof w:val="0"/>
          </w:rPr>
          <w:fldChar w:fldCharType="separate"/>
        </w:r>
        <w:r w:rsidR="00244333">
          <w:t>1</w:t>
        </w:r>
        <w:r>
          <w:fldChar w:fldCharType="end"/>
        </w:r>
      </w:p>
    </w:sdtContent>
  </w:sdt>
  <w:p w14:paraId="625D08C7" w14:textId="77777777" w:rsidR="00F344E7" w:rsidRDefault="00F34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948F8" w14:textId="77777777" w:rsidR="00614D67" w:rsidRDefault="00614D67" w:rsidP="007A4B6C">
      <w:pPr>
        <w:spacing w:after="0" w:line="240" w:lineRule="auto"/>
      </w:pPr>
      <w:r>
        <w:separator/>
      </w:r>
    </w:p>
  </w:footnote>
  <w:footnote w:type="continuationSeparator" w:id="0">
    <w:p w14:paraId="4CD0F2B2" w14:textId="77777777" w:rsidR="00614D67" w:rsidRDefault="00614D67" w:rsidP="007A4B6C">
      <w:pPr>
        <w:spacing w:after="0" w:line="240" w:lineRule="auto"/>
      </w:pPr>
      <w:r>
        <w:continuationSeparator/>
      </w:r>
    </w:p>
  </w:footnote>
  <w:footnote w:id="1">
    <w:p w14:paraId="17FA282D" w14:textId="5A126C5F" w:rsidR="00943AF8" w:rsidRPr="00045D46" w:rsidRDefault="00943AF8" w:rsidP="00943AF8">
      <w:pPr>
        <w:pStyle w:val="FootnoteText"/>
        <w:jc w:val="both"/>
        <w:rPr>
          <w:rFonts w:ascii="Sylfaen" w:hAnsi="Sylfaen"/>
          <w:lang w:val="ka-GE"/>
        </w:rPr>
      </w:pPr>
      <w:r w:rsidRPr="00045D46">
        <w:rPr>
          <w:rStyle w:val="FootnoteReference"/>
          <w:lang w:val="ka-GE"/>
        </w:rPr>
        <w:footnoteRef/>
      </w:r>
      <w:r w:rsidRPr="00045D46">
        <w:rPr>
          <w:lang w:val="ka-GE"/>
        </w:rPr>
        <w:t xml:space="preserve"> </w:t>
      </w:r>
      <w:r w:rsidR="00045D46" w:rsidRPr="00045D46">
        <w:rPr>
          <w:rFonts w:ascii="Sylfaen" w:eastAsia="Arial Unicode MS" w:hAnsi="Sylfaen" w:cs="Arial Unicode MS"/>
          <w:lang w:val="ka-GE"/>
        </w:rPr>
        <w:t>ჩარჩო დოკუმენტსა</w:t>
      </w:r>
      <w:r w:rsidRPr="00045D46">
        <w:rPr>
          <w:rFonts w:ascii="Sylfaen" w:hAnsi="Sylfaen"/>
          <w:lang w:val="ka-GE"/>
        </w:rPr>
        <w:t xml:space="preserve"> და მოდულებში გაწერილ სამართლებრივ აქტებში ცვლილებების ასახვის შემთხვევაში სწავლება-სწავლის პროცესში გამოყენებულ უნდა იქნას აქტის/აქტების განახლებული ვერსია, მიუხედავად ამავე</w:t>
      </w:r>
      <w:r w:rsidR="00045D46" w:rsidRPr="00045D46">
        <w:rPr>
          <w:rFonts w:ascii="Sylfaen" w:hAnsi="Sylfaen"/>
          <w:lang w:val="ka-GE"/>
        </w:rPr>
        <w:t xml:space="preserve"> </w:t>
      </w:r>
      <w:r w:rsidR="00045D46" w:rsidRPr="00045D46">
        <w:rPr>
          <w:rFonts w:ascii="Sylfaen" w:eastAsia="Arial Unicode MS" w:hAnsi="Sylfaen" w:cs="Arial Unicode MS"/>
          <w:lang w:val="ka-GE"/>
        </w:rPr>
        <w:t>ჩარჩო დოკუმენტსა</w:t>
      </w:r>
      <w:r w:rsidR="00045D46" w:rsidRPr="00045D46">
        <w:rPr>
          <w:rFonts w:ascii="Sylfaen" w:hAnsi="Sylfaen"/>
          <w:lang w:val="ka-GE"/>
        </w:rPr>
        <w:t xml:space="preserve"> </w:t>
      </w:r>
      <w:r w:rsidRPr="00045D46">
        <w:rPr>
          <w:rFonts w:ascii="Sylfaen" w:hAnsi="Sylfaen"/>
          <w:lang w:val="ka-GE"/>
        </w:rPr>
        <w:t xml:space="preserve"> და მოდულებში არსებული ჩანაწერებისა. აგრეთვე, სწავლის შედეგების მიღწევის მიზნებისთვის </w:t>
      </w:r>
      <w:r w:rsidR="00045D46" w:rsidRPr="00045D46">
        <w:rPr>
          <w:rFonts w:ascii="Sylfaen" w:eastAsia="Arial Unicode MS" w:hAnsi="Sylfaen" w:cs="Arial Unicode MS"/>
          <w:lang w:val="ka-GE"/>
        </w:rPr>
        <w:t>ჩარჩო დოკუმენტსა</w:t>
      </w:r>
      <w:r w:rsidR="00045D46" w:rsidRPr="00045D46">
        <w:rPr>
          <w:rFonts w:ascii="Sylfaen" w:hAnsi="Sylfaen"/>
          <w:lang w:val="ka-GE"/>
        </w:rPr>
        <w:t xml:space="preserve"> </w:t>
      </w:r>
      <w:r w:rsidRPr="00045D46">
        <w:rPr>
          <w:rFonts w:ascii="Sylfaen" w:hAnsi="Sylfaen"/>
          <w:lang w:val="ka-GE"/>
        </w:rPr>
        <w:t>და მოდულებში, გაწერილი სამართლებრივი აქტების გარდა,  შესაძლებელია, დამატებით გამოყენებულ იქნას სხვა აქტები, მათ შორის - საერთაშორისო შეთანხმებები და რეგულაციები.</w:t>
      </w:r>
    </w:p>
    <w:p w14:paraId="72E4158B" w14:textId="77777777" w:rsidR="00943AF8" w:rsidRPr="001531ED" w:rsidRDefault="00943AF8" w:rsidP="00943AF8">
      <w:pPr>
        <w:pStyle w:val="FootnoteText"/>
        <w:rPr>
          <w:rFonts w:ascii="Sylfaen" w:hAnsi="Sylfaen"/>
          <w:lang w:val="ka-G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4EAC0" w14:textId="1D4AAFC0" w:rsidR="002B4285" w:rsidRPr="002B4285" w:rsidRDefault="00244333" w:rsidP="002B4285">
    <w:pPr>
      <w:pStyle w:val="Header"/>
      <w:jc w:val="right"/>
      <w:rPr>
        <w:rFonts w:ascii="Sylfaen" w:hAnsi="Sylfaen"/>
        <w:i/>
        <w:noProof w:val="0"/>
        <w:sz w:val="20"/>
        <w:szCs w:val="20"/>
      </w:rPr>
    </w:pPr>
    <w:r>
      <w:rPr>
        <w:rFonts w:ascii="Sylfaen" w:hAnsi="Sylfaen"/>
        <w:lang w:val="ka-GE"/>
      </w:rPr>
      <w:t>დანართი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1E0C"/>
    <w:multiLevelType w:val="hybridMultilevel"/>
    <w:tmpl w:val="F3580A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5A0E8C"/>
    <w:multiLevelType w:val="multilevel"/>
    <w:tmpl w:val="85B88D7E"/>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028965DB"/>
    <w:multiLevelType w:val="hybridMultilevel"/>
    <w:tmpl w:val="AFEA4964"/>
    <w:lvl w:ilvl="0" w:tplc="EEB68546">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B51F0"/>
    <w:multiLevelType w:val="hybridMultilevel"/>
    <w:tmpl w:val="46D01656"/>
    <w:lvl w:ilvl="0" w:tplc="236C2E8E">
      <w:start w:val="1"/>
      <w:numFmt w:val="bullet"/>
      <w:lvlText w:val="•"/>
      <w:lvlJc w:val="left"/>
      <w:pPr>
        <w:tabs>
          <w:tab w:val="num" w:pos="720"/>
        </w:tabs>
        <w:ind w:left="720" w:hanging="360"/>
      </w:pPr>
      <w:rPr>
        <w:rFonts w:ascii="Times New Roman" w:hAnsi="Times New Roman" w:hint="default"/>
      </w:rPr>
    </w:lvl>
    <w:lvl w:ilvl="1" w:tplc="688EB146" w:tentative="1">
      <w:start w:val="1"/>
      <w:numFmt w:val="bullet"/>
      <w:lvlText w:val="•"/>
      <w:lvlJc w:val="left"/>
      <w:pPr>
        <w:tabs>
          <w:tab w:val="num" w:pos="1440"/>
        </w:tabs>
        <w:ind w:left="1440" w:hanging="360"/>
      </w:pPr>
      <w:rPr>
        <w:rFonts w:ascii="Times New Roman" w:hAnsi="Times New Roman" w:hint="default"/>
      </w:rPr>
    </w:lvl>
    <w:lvl w:ilvl="2" w:tplc="4DCE5648" w:tentative="1">
      <w:start w:val="1"/>
      <w:numFmt w:val="bullet"/>
      <w:lvlText w:val="•"/>
      <w:lvlJc w:val="left"/>
      <w:pPr>
        <w:tabs>
          <w:tab w:val="num" w:pos="2160"/>
        </w:tabs>
        <w:ind w:left="2160" w:hanging="360"/>
      </w:pPr>
      <w:rPr>
        <w:rFonts w:ascii="Times New Roman" w:hAnsi="Times New Roman" w:hint="default"/>
      </w:rPr>
    </w:lvl>
    <w:lvl w:ilvl="3" w:tplc="67BE3DA4" w:tentative="1">
      <w:start w:val="1"/>
      <w:numFmt w:val="bullet"/>
      <w:lvlText w:val="•"/>
      <w:lvlJc w:val="left"/>
      <w:pPr>
        <w:tabs>
          <w:tab w:val="num" w:pos="2880"/>
        </w:tabs>
        <w:ind w:left="2880" w:hanging="360"/>
      </w:pPr>
      <w:rPr>
        <w:rFonts w:ascii="Times New Roman" w:hAnsi="Times New Roman" w:hint="default"/>
      </w:rPr>
    </w:lvl>
    <w:lvl w:ilvl="4" w:tplc="38022210" w:tentative="1">
      <w:start w:val="1"/>
      <w:numFmt w:val="bullet"/>
      <w:lvlText w:val="•"/>
      <w:lvlJc w:val="left"/>
      <w:pPr>
        <w:tabs>
          <w:tab w:val="num" w:pos="3600"/>
        </w:tabs>
        <w:ind w:left="3600" w:hanging="360"/>
      </w:pPr>
      <w:rPr>
        <w:rFonts w:ascii="Times New Roman" w:hAnsi="Times New Roman" w:hint="default"/>
      </w:rPr>
    </w:lvl>
    <w:lvl w:ilvl="5" w:tplc="14D45586" w:tentative="1">
      <w:start w:val="1"/>
      <w:numFmt w:val="bullet"/>
      <w:lvlText w:val="•"/>
      <w:lvlJc w:val="left"/>
      <w:pPr>
        <w:tabs>
          <w:tab w:val="num" w:pos="4320"/>
        </w:tabs>
        <w:ind w:left="4320" w:hanging="360"/>
      </w:pPr>
      <w:rPr>
        <w:rFonts w:ascii="Times New Roman" w:hAnsi="Times New Roman" w:hint="default"/>
      </w:rPr>
    </w:lvl>
    <w:lvl w:ilvl="6" w:tplc="7638A164" w:tentative="1">
      <w:start w:val="1"/>
      <w:numFmt w:val="bullet"/>
      <w:lvlText w:val="•"/>
      <w:lvlJc w:val="left"/>
      <w:pPr>
        <w:tabs>
          <w:tab w:val="num" w:pos="5040"/>
        </w:tabs>
        <w:ind w:left="5040" w:hanging="360"/>
      </w:pPr>
      <w:rPr>
        <w:rFonts w:ascii="Times New Roman" w:hAnsi="Times New Roman" w:hint="default"/>
      </w:rPr>
    </w:lvl>
    <w:lvl w:ilvl="7" w:tplc="EB84E8A6" w:tentative="1">
      <w:start w:val="1"/>
      <w:numFmt w:val="bullet"/>
      <w:lvlText w:val="•"/>
      <w:lvlJc w:val="left"/>
      <w:pPr>
        <w:tabs>
          <w:tab w:val="num" w:pos="5760"/>
        </w:tabs>
        <w:ind w:left="5760" w:hanging="360"/>
      </w:pPr>
      <w:rPr>
        <w:rFonts w:ascii="Times New Roman" w:hAnsi="Times New Roman" w:hint="default"/>
      </w:rPr>
    </w:lvl>
    <w:lvl w:ilvl="8" w:tplc="A8A2DA0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DF05610"/>
    <w:multiLevelType w:val="hybridMultilevel"/>
    <w:tmpl w:val="50C88FDA"/>
    <w:lvl w:ilvl="0" w:tplc="5EA691BA">
      <w:start w:val="1"/>
      <w:numFmt w:val="decimal"/>
      <w:lvlText w:val="%1."/>
      <w:lvlJc w:val="left"/>
      <w:pPr>
        <w:ind w:left="360" w:hanging="360"/>
      </w:pPr>
      <w:rPr>
        <w:b/>
      </w:rPr>
    </w:lvl>
    <w:lvl w:ilvl="1" w:tplc="989E8C6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12F9E"/>
    <w:multiLevelType w:val="hybridMultilevel"/>
    <w:tmpl w:val="7F30D42A"/>
    <w:lvl w:ilvl="0" w:tplc="FD7E745E">
      <w:start w:val="9"/>
      <w:numFmt w:val="decimal"/>
      <w:lvlText w:val="%1."/>
      <w:lvlJc w:val="left"/>
      <w:pPr>
        <w:ind w:left="1080" w:hanging="360"/>
      </w:pPr>
      <w:rPr>
        <w:rFonts w:cs="Arial" w:hint="default"/>
        <w:b/>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536FAF"/>
    <w:multiLevelType w:val="hybridMultilevel"/>
    <w:tmpl w:val="B17203C4"/>
    <w:lvl w:ilvl="0" w:tplc="0409000F">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704990"/>
    <w:multiLevelType w:val="hybridMultilevel"/>
    <w:tmpl w:val="9B1E61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25B72041"/>
    <w:multiLevelType w:val="hybridMultilevel"/>
    <w:tmpl w:val="489022AC"/>
    <w:lvl w:ilvl="0" w:tplc="5EA691BA">
      <w:start w:val="1"/>
      <w:numFmt w:val="decimal"/>
      <w:lvlText w:val="%1."/>
      <w:lvlJc w:val="left"/>
      <w:pPr>
        <w:ind w:left="720" w:hanging="360"/>
      </w:pPr>
      <w:rPr>
        <w:b/>
      </w:rPr>
    </w:lvl>
    <w:lvl w:ilvl="1" w:tplc="0409000F">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0F7C1A"/>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D66B3C"/>
    <w:multiLevelType w:val="hybridMultilevel"/>
    <w:tmpl w:val="C360BEE4"/>
    <w:lvl w:ilvl="0" w:tplc="34C259EA">
      <w:start w:val="1"/>
      <w:numFmt w:val="upp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47B5401D"/>
    <w:multiLevelType w:val="hybridMultilevel"/>
    <w:tmpl w:val="A960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D2AA8"/>
    <w:multiLevelType w:val="hybridMultilevel"/>
    <w:tmpl w:val="2F1CD0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9E44E1"/>
    <w:multiLevelType w:val="hybridMultilevel"/>
    <w:tmpl w:val="D72EA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0F49B9"/>
    <w:multiLevelType w:val="hybridMultilevel"/>
    <w:tmpl w:val="598CBFB8"/>
    <w:lvl w:ilvl="0" w:tplc="A30EDE68">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7" w15:restartNumberingAfterBreak="0">
    <w:nsid w:val="5D2175DC"/>
    <w:multiLevelType w:val="hybridMultilevel"/>
    <w:tmpl w:val="99D2A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A7038B"/>
    <w:multiLevelType w:val="hybridMultilevel"/>
    <w:tmpl w:val="5B8A21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FED4C43"/>
    <w:multiLevelType w:val="hybridMultilevel"/>
    <w:tmpl w:val="B638FF96"/>
    <w:lvl w:ilvl="0" w:tplc="B17A1544">
      <w:start w:val="10"/>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8461867"/>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5D3F6B"/>
    <w:multiLevelType w:val="hybridMultilevel"/>
    <w:tmpl w:val="6A78E2EE"/>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DC5597"/>
    <w:multiLevelType w:val="hybridMultilevel"/>
    <w:tmpl w:val="9B6E6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02D21"/>
    <w:multiLevelType w:val="hybridMultilevel"/>
    <w:tmpl w:val="ECB0DD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ED25A2"/>
    <w:multiLevelType w:val="hybridMultilevel"/>
    <w:tmpl w:val="3D9050C8"/>
    <w:lvl w:ilvl="0" w:tplc="5EA691BA">
      <w:start w:val="1"/>
      <w:numFmt w:val="decimal"/>
      <w:lvlText w:val="%1."/>
      <w:lvlJc w:val="left"/>
      <w:pPr>
        <w:ind w:left="360" w:hanging="360"/>
      </w:pPr>
      <w:rPr>
        <w:b/>
      </w:rPr>
    </w:lvl>
    <w:lvl w:ilvl="1" w:tplc="989E8C6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967CC"/>
    <w:multiLevelType w:val="hybridMultilevel"/>
    <w:tmpl w:val="812A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4D05D7"/>
    <w:multiLevelType w:val="hybridMultilevel"/>
    <w:tmpl w:val="83944A5E"/>
    <w:lvl w:ilvl="0" w:tplc="7520EF48">
      <w:start w:val="1"/>
      <w:numFmt w:val="bullet"/>
      <w:lvlText w:val="•"/>
      <w:lvlJc w:val="left"/>
      <w:pPr>
        <w:tabs>
          <w:tab w:val="num" w:pos="720"/>
        </w:tabs>
        <w:ind w:left="720" w:hanging="360"/>
      </w:pPr>
      <w:rPr>
        <w:rFonts w:ascii="Times New Roman" w:hAnsi="Times New Roman" w:hint="default"/>
      </w:rPr>
    </w:lvl>
    <w:lvl w:ilvl="1" w:tplc="2EA6042E" w:tentative="1">
      <w:start w:val="1"/>
      <w:numFmt w:val="bullet"/>
      <w:lvlText w:val="•"/>
      <w:lvlJc w:val="left"/>
      <w:pPr>
        <w:tabs>
          <w:tab w:val="num" w:pos="1440"/>
        </w:tabs>
        <w:ind w:left="1440" w:hanging="360"/>
      </w:pPr>
      <w:rPr>
        <w:rFonts w:ascii="Times New Roman" w:hAnsi="Times New Roman" w:hint="default"/>
      </w:rPr>
    </w:lvl>
    <w:lvl w:ilvl="2" w:tplc="C1D804C0" w:tentative="1">
      <w:start w:val="1"/>
      <w:numFmt w:val="bullet"/>
      <w:lvlText w:val="•"/>
      <w:lvlJc w:val="left"/>
      <w:pPr>
        <w:tabs>
          <w:tab w:val="num" w:pos="2160"/>
        </w:tabs>
        <w:ind w:left="2160" w:hanging="360"/>
      </w:pPr>
      <w:rPr>
        <w:rFonts w:ascii="Times New Roman" w:hAnsi="Times New Roman" w:hint="default"/>
      </w:rPr>
    </w:lvl>
    <w:lvl w:ilvl="3" w:tplc="A2E24516" w:tentative="1">
      <w:start w:val="1"/>
      <w:numFmt w:val="bullet"/>
      <w:lvlText w:val="•"/>
      <w:lvlJc w:val="left"/>
      <w:pPr>
        <w:tabs>
          <w:tab w:val="num" w:pos="2880"/>
        </w:tabs>
        <w:ind w:left="2880" w:hanging="360"/>
      </w:pPr>
      <w:rPr>
        <w:rFonts w:ascii="Times New Roman" w:hAnsi="Times New Roman" w:hint="default"/>
      </w:rPr>
    </w:lvl>
    <w:lvl w:ilvl="4" w:tplc="DC80BAA6" w:tentative="1">
      <w:start w:val="1"/>
      <w:numFmt w:val="bullet"/>
      <w:lvlText w:val="•"/>
      <w:lvlJc w:val="left"/>
      <w:pPr>
        <w:tabs>
          <w:tab w:val="num" w:pos="3600"/>
        </w:tabs>
        <w:ind w:left="3600" w:hanging="360"/>
      </w:pPr>
      <w:rPr>
        <w:rFonts w:ascii="Times New Roman" w:hAnsi="Times New Roman" w:hint="default"/>
      </w:rPr>
    </w:lvl>
    <w:lvl w:ilvl="5" w:tplc="2700B5DC" w:tentative="1">
      <w:start w:val="1"/>
      <w:numFmt w:val="bullet"/>
      <w:lvlText w:val="•"/>
      <w:lvlJc w:val="left"/>
      <w:pPr>
        <w:tabs>
          <w:tab w:val="num" w:pos="4320"/>
        </w:tabs>
        <w:ind w:left="4320" w:hanging="360"/>
      </w:pPr>
      <w:rPr>
        <w:rFonts w:ascii="Times New Roman" w:hAnsi="Times New Roman" w:hint="default"/>
      </w:rPr>
    </w:lvl>
    <w:lvl w:ilvl="6" w:tplc="4966216E" w:tentative="1">
      <w:start w:val="1"/>
      <w:numFmt w:val="bullet"/>
      <w:lvlText w:val="•"/>
      <w:lvlJc w:val="left"/>
      <w:pPr>
        <w:tabs>
          <w:tab w:val="num" w:pos="5040"/>
        </w:tabs>
        <w:ind w:left="5040" w:hanging="360"/>
      </w:pPr>
      <w:rPr>
        <w:rFonts w:ascii="Times New Roman" w:hAnsi="Times New Roman" w:hint="default"/>
      </w:rPr>
    </w:lvl>
    <w:lvl w:ilvl="7" w:tplc="F35E1196" w:tentative="1">
      <w:start w:val="1"/>
      <w:numFmt w:val="bullet"/>
      <w:lvlText w:val="•"/>
      <w:lvlJc w:val="left"/>
      <w:pPr>
        <w:tabs>
          <w:tab w:val="num" w:pos="5760"/>
        </w:tabs>
        <w:ind w:left="5760" w:hanging="360"/>
      </w:pPr>
      <w:rPr>
        <w:rFonts w:ascii="Times New Roman" w:hAnsi="Times New Roman" w:hint="default"/>
      </w:rPr>
    </w:lvl>
    <w:lvl w:ilvl="8" w:tplc="FBCC696A" w:tentative="1">
      <w:start w:val="1"/>
      <w:numFmt w:val="bullet"/>
      <w:lvlText w:val="•"/>
      <w:lvlJc w:val="left"/>
      <w:pPr>
        <w:tabs>
          <w:tab w:val="num" w:pos="6480"/>
        </w:tabs>
        <w:ind w:left="6480" w:hanging="360"/>
      </w:pPr>
      <w:rPr>
        <w:rFonts w:ascii="Times New Roman" w:hAnsi="Times New Roman" w:hint="default"/>
      </w:rPr>
    </w:lvl>
  </w:abstractNum>
  <w:num w:numId="1">
    <w:abstractNumId w:val="27"/>
  </w:num>
  <w:num w:numId="2">
    <w:abstractNumId w:val="3"/>
  </w:num>
  <w:num w:numId="3">
    <w:abstractNumId w:val="4"/>
  </w:num>
  <w:num w:numId="4">
    <w:abstractNumId w:val="11"/>
  </w:num>
  <w:num w:numId="5">
    <w:abstractNumId w:val="23"/>
  </w:num>
  <w:num w:numId="6">
    <w:abstractNumId w:val="6"/>
  </w:num>
  <w:num w:numId="7">
    <w:abstractNumId w:val="20"/>
  </w:num>
  <w:num w:numId="8">
    <w:abstractNumId w:val="9"/>
  </w:num>
  <w:num w:numId="9">
    <w:abstractNumId w:val="26"/>
  </w:num>
  <w:num w:numId="10">
    <w:abstractNumId w:val="17"/>
  </w:num>
  <w:num w:numId="11">
    <w:abstractNumId w:val="21"/>
  </w:num>
  <w:num w:numId="12">
    <w:abstractNumId w:val="10"/>
  </w:num>
  <w:num w:numId="13">
    <w:abstractNumId w:val="13"/>
  </w:num>
  <w:num w:numId="14">
    <w:abstractNumId w:val="5"/>
  </w:num>
  <w:num w:numId="15">
    <w:abstractNumId w:val="7"/>
  </w:num>
  <w:num w:numId="16">
    <w:abstractNumId w:val="19"/>
  </w:num>
  <w:num w:numId="17">
    <w:abstractNumId w:val="12"/>
  </w:num>
  <w:num w:numId="18">
    <w:abstractNumId w:val="0"/>
  </w:num>
  <w:num w:numId="19">
    <w:abstractNumId w:val="8"/>
  </w:num>
  <w:num w:numId="20">
    <w:abstractNumId w:val="14"/>
  </w:num>
  <w:num w:numId="21">
    <w:abstractNumId w:val="2"/>
  </w:num>
  <w:num w:numId="22">
    <w:abstractNumId w:val="24"/>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5"/>
  </w:num>
  <w:num w:numId="26">
    <w:abstractNumId w:val="1"/>
  </w:num>
  <w:num w:numId="27">
    <w:abstractNumId w:val="1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E17"/>
    <w:rsid w:val="00010BB7"/>
    <w:rsid w:val="000124DD"/>
    <w:rsid w:val="000131E8"/>
    <w:rsid w:val="000175CA"/>
    <w:rsid w:val="00023E17"/>
    <w:rsid w:val="00045D46"/>
    <w:rsid w:val="00046DC3"/>
    <w:rsid w:val="00060602"/>
    <w:rsid w:val="0009446C"/>
    <w:rsid w:val="000A465A"/>
    <w:rsid w:val="000B5D93"/>
    <w:rsid w:val="000F0D3E"/>
    <w:rsid w:val="000F1C77"/>
    <w:rsid w:val="000F67CF"/>
    <w:rsid w:val="00121698"/>
    <w:rsid w:val="00135483"/>
    <w:rsid w:val="001424E0"/>
    <w:rsid w:val="00157DC3"/>
    <w:rsid w:val="00163143"/>
    <w:rsid w:val="00164AF2"/>
    <w:rsid w:val="00172393"/>
    <w:rsid w:val="001846AF"/>
    <w:rsid w:val="001C3052"/>
    <w:rsid w:val="001E7293"/>
    <w:rsid w:val="00201CFA"/>
    <w:rsid w:val="002065DE"/>
    <w:rsid w:val="00223258"/>
    <w:rsid w:val="0022795A"/>
    <w:rsid w:val="00244333"/>
    <w:rsid w:val="002511F4"/>
    <w:rsid w:val="00251F33"/>
    <w:rsid w:val="00252E28"/>
    <w:rsid w:val="0025580A"/>
    <w:rsid w:val="00255B56"/>
    <w:rsid w:val="00260F82"/>
    <w:rsid w:val="00261F93"/>
    <w:rsid w:val="0026256C"/>
    <w:rsid w:val="0026617B"/>
    <w:rsid w:val="00273555"/>
    <w:rsid w:val="00286043"/>
    <w:rsid w:val="002B4285"/>
    <w:rsid w:val="002E0507"/>
    <w:rsid w:val="003435DC"/>
    <w:rsid w:val="00377EDF"/>
    <w:rsid w:val="003861AC"/>
    <w:rsid w:val="00392EFB"/>
    <w:rsid w:val="003A50AA"/>
    <w:rsid w:val="003B6741"/>
    <w:rsid w:val="003C096D"/>
    <w:rsid w:val="003E59CC"/>
    <w:rsid w:val="003F2728"/>
    <w:rsid w:val="00407135"/>
    <w:rsid w:val="00434740"/>
    <w:rsid w:val="004428EC"/>
    <w:rsid w:val="004524C9"/>
    <w:rsid w:val="0045433F"/>
    <w:rsid w:val="00480AB2"/>
    <w:rsid w:val="00482698"/>
    <w:rsid w:val="00492A80"/>
    <w:rsid w:val="004A2399"/>
    <w:rsid w:val="004A36C0"/>
    <w:rsid w:val="004A49EE"/>
    <w:rsid w:val="004C0AD1"/>
    <w:rsid w:val="004C3343"/>
    <w:rsid w:val="004D49ED"/>
    <w:rsid w:val="004E31F5"/>
    <w:rsid w:val="004E603F"/>
    <w:rsid w:val="00513D21"/>
    <w:rsid w:val="005233B4"/>
    <w:rsid w:val="00527340"/>
    <w:rsid w:val="005514D8"/>
    <w:rsid w:val="0055537F"/>
    <w:rsid w:val="00596325"/>
    <w:rsid w:val="005A2A69"/>
    <w:rsid w:val="005A3310"/>
    <w:rsid w:val="005A3C34"/>
    <w:rsid w:val="005C2D20"/>
    <w:rsid w:val="005C6BE0"/>
    <w:rsid w:val="005C709C"/>
    <w:rsid w:val="00614D67"/>
    <w:rsid w:val="00633A17"/>
    <w:rsid w:val="00642C94"/>
    <w:rsid w:val="00652664"/>
    <w:rsid w:val="00664A50"/>
    <w:rsid w:val="0067191F"/>
    <w:rsid w:val="00676BCE"/>
    <w:rsid w:val="0069648E"/>
    <w:rsid w:val="006C50D8"/>
    <w:rsid w:val="006F06FB"/>
    <w:rsid w:val="00720B37"/>
    <w:rsid w:val="00730445"/>
    <w:rsid w:val="0074235B"/>
    <w:rsid w:val="00745225"/>
    <w:rsid w:val="007455F7"/>
    <w:rsid w:val="007570FC"/>
    <w:rsid w:val="007662C0"/>
    <w:rsid w:val="007758B1"/>
    <w:rsid w:val="007A4244"/>
    <w:rsid w:val="007A4372"/>
    <w:rsid w:val="007A4B6C"/>
    <w:rsid w:val="007C32EB"/>
    <w:rsid w:val="007E5CC1"/>
    <w:rsid w:val="008101EB"/>
    <w:rsid w:val="00840752"/>
    <w:rsid w:val="008642CB"/>
    <w:rsid w:val="00872772"/>
    <w:rsid w:val="00874394"/>
    <w:rsid w:val="00874D6C"/>
    <w:rsid w:val="00891AE1"/>
    <w:rsid w:val="008B49F4"/>
    <w:rsid w:val="008B7F76"/>
    <w:rsid w:val="008C2195"/>
    <w:rsid w:val="008C75B0"/>
    <w:rsid w:val="008D6004"/>
    <w:rsid w:val="008D6E50"/>
    <w:rsid w:val="008D7CF1"/>
    <w:rsid w:val="008E261F"/>
    <w:rsid w:val="008E7A99"/>
    <w:rsid w:val="0091195B"/>
    <w:rsid w:val="0091437F"/>
    <w:rsid w:val="00940D2C"/>
    <w:rsid w:val="00941084"/>
    <w:rsid w:val="00943AF8"/>
    <w:rsid w:val="00945F67"/>
    <w:rsid w:val="0097770B"/>
    <w:rsid w:val="0099144B"/>
    <w:rsid w:val="00996F8A"/>
    <w:rsid w:val="009C3522"/>
    <w:rsid w:val="009E4BD9"/>
    <w:rsid w:val="009E7FCE"/>
    <w:rsid w:val="00A0467E"/>
    <w:rsid w:val="00A126FB"/>
    <w:rsid w:val="00A149FE"/>
    <w:rsid w:val="00A25373"/>
    <w:rsid w:val="00A36B0C"/>
    <w:rsid w:val="00A62BF7"/>
    <w:rsid w:val="00A63F98"/>
    <w:rsid w:val="00A65338"/>
    <w:rsid w:val="00A73977"/>
    <w:rsid w:val="00A75EB8"/>
    <w:rsid w:val="00A95749"/>
    <w:rsid w:val="00A97798"/>
    <w:rsid w:val="00AD55A5"/>
    <w:rsid w:val="00AF3849"/>
    <w:rsid w:val="00AF523D"/>
    <w:rsid w:val="00B0614F"/>
    <w:rsid w:val="00B23EF5"/>
    <w:rsid w:val="00B34655"/>
    <w:rsid w:val="00B40BD1"/>
    <w:rsid w:val="00B424AD"/>
    <w:rsid w:val="00B43B42"/>
    <w:rsid w:val="00B46D4C"/>
    <w:rsid w:val="00B54E10"/>
    <w:rsid w:val="00B774BB"/>
    <w:rsid w:val="00B94628"/>
    <w:rsid w:val="00BB3D3C"/>
    <w:rsid w:val="00BB4432"/>
    <w:rsid w:val="00BB6B0C"/>
    <w:rsid w:val="00BD4EC3"/>
    <w:rsid w:val="00BE61EF"/>
    <w:rsid w:val="00C04CBE"/>
    <w:rsid w:val="00C1248C"/>
    <w:rsid w:val="00C24652"/>
    <w:rsid w:val="00C317C0"/>
    <w:rsid w:val="00C40CEB"/>
    <w:rsid w:val="00C41C50"/>
    <w:rsid w:val="00C4468F"/>
    <w:rsid w:val="00C45B30"/>
    <w:rsid w:val="00C57622"/>
    <w:rsid w:val="00C60EED"/>
    <w:rsid w:val="00C66F84"/>
    <w:rsid w:val="00C9780F"/>
    <w:rsid w:val="00CB20DF"/>
    <w:rsid w:val="00CB4100"/>
    <w:rsid w:val="00CC4388"/>
    <w:rsid w:val="00CD1756"/>
    <w:rsid w:val="00D04BF5"/>
    <w:rsid w:val="00D171CE"/>
    <w:rsid w:val="00D2772A"/>
    <w:rsid w:val="00D340F1"/>
    <w:rsid w:val="00D36D53"/>
    <w:rsid w:val="00D41495"/>
    <w:rsid w:val="00D6265F"/>
    <w:rsid w:val="00D6352B"/>
    <w:rsid w:val="00D678DE"/>
    <w:rsid w:val="00D67B90"/>
    <w:rsid w:val="00D753BE"/>
    <w:rsid w:val="00DA3CC1"/>
    <w:rsid w:val="00DA691B"/>
    <w:rsid w:val="00DB2A31"/>
    <w:rsid w:val="00DB6399"/>
    <w:rsid w:val="00DC04C3"/>
    <w:rsid w:val="00DC0E93"/>
    <w:rsid w:val="00DC1A1B"/>
    <w:rsid w:val="00DC54E9"/>
    <w:rsid w:val="00DC5AAC"/>
    <w:rsid w:val="00DE13FA"/>
    <w:rsid w:val="00DE1B9C"/>
    <w:rsid w:val="00DF12DF"/>
    <w:rsid w:val="00DF28D1"/>
    <w:rsid w:val="00E20996"/>
    <w:rsid w:val="00E41179"/>
    <w:rsid w:val="00E4190D"/>
    <w:rsid w:val="00E50C0D"/>
    <w:rsid w:val="00E53164"/>
    <w:rsid w:val="00E538A4"/>
    <w:rsid w:val="00E5774F"/>
    <w:rsid w:val="00E67208"/>
    <w:rsid w:val="00E81058"/>
    <w:rsid w:val="00E95874"/>
    <w:rsid w:val="00EA3575"/>
    <w:rsid w:val="00F142C6"/>
    <w:rsid w:val="00F17BCE"/>
    <w:rsid w:val="00F344E7"/>
    <w:rsid w:val="00F42A8C"/>
    <w:rsid w:val="00F47F7A"/>
    <w:rsid w:val="00F5196D"/>
    <w:rsid w:val="00F54FBF"/>
    <w:rsid w:val="00F6442D"/>
    <w:rsid w:val="00F65C04"/>
    <w:rsid w:val="00F76FF6"/>
    <w:rsid w:val="00FC3895"/>
    <w:rsid w:val="00FD3AEC"/>
    <w:rsid w:val="00FE0930"/>
    <w:rsid w:val="00FE71C2"/>
    <w:rsid w:val="01C351EF"/>
    <w:rsid w:val="12FB2DD4"/>
    <w:rsid w:val="2336A679"/>
    <w:rsid w:val="270B8E09"/>
    <w:rsid w:val="27B73240"/>
    <w:rsid w:val="28F57BC8"/>
    <w:rsid w:val="2E1B6C51"/>
    <w:rsid w:val="2F4E5776"/>
    <w:rsid w:val="2FB95B7B"/>
    <w:rsid w:val="3248C844"/>
    <w:rsid w:val="39484454"/>
    <w:rsid w:val="3B55A006"/>
    <w:rsid w:val="3BA3E541"/>
    <w:rsid w:val="3D054D02"/>
    <w:rsid w:val="3FFE3EB6"/>
    <w:rsid w:val="47FEA189"/>
    <w:rsid w:val="4B34805C"/>
    <w:rsid w:val="4C4802BC"/>
    <w:rsid w:val="5524A1D7"/>
    <w:rsid w:val="580DE5FA"/>
    <w:rsid w:val="5BC2B4C1"/>
    <w:rsid w:val="60151AD1"/>
    <w:rsid w:val="61D77A08"/>
    <w:rsid w:val="633A865F"/>
    <w:rsid w:val="65EBFC06"/>
    <w:rsid w:val="685ED70B"/>
    <w:rsid w:val="6AB10C67"/>
    <w:rsid w:val="6C1614C5"/>
    <w:rsid w:val="71F655F5"/>
    <w:rsid w:val="7BA560E0"/>
    <w:rsid w:val="7E584FC2"/>
    <w:rsid w:val="7E6D5ECB"/>
    <w:rsid w:val="7F697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E76D7"/>
  <w15:docId w15:val="{771DC69B-70D8-468C-9F4B-13A77F851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60F82"/>
    <w:pPr>
      <w:spacing w:after="0" w:line="240" w:lineRule="auto"/>
      <w:ind w:left="720"/>
      <w:contextualSpacing/>
    </w:pPr>
    <w:rPr>
      <w:rFonts w:ascii="StoneSans" w:eastAsia="Times New Roman" w:hAnsi="StoneSans" w:cs="Times New Roman"/>
      <w:lang w:val="en-GB"/>
    </w:rPr>
  </w:style>
  <w:style w:type="character" w:styleId="CommentReference">
    <w:name w:val="annotation reference"/>
    <w:basedOn w:val="DefaultParagraphFont"/>
    <w:uiPriority w:val="99"/>
    <w:semiHidden/>
    <w:unhideWhenUsed/>
    <w:rsid w:val="00B774BB"/>
    <w:rPr>
      <w:sz w:val="16"/>
      <w:szCs w:val="16"/>
    </w:rPr>
  </w:style>
  <w:style w:type="paragraph" w:styleId="CommentText">
    <w:name w:val="annotation text"/>
    <w:basedOn w:val="Normal"/>
    <w:link w:val="CommentTextChar"/>
    <w:uiPriority w:val="99"/>
    <w:semiHidden/>
    <w:unhideWhenUsed/>
    <w:rsid w:val="00B774BB"/>
    <w:pPr>
      <w:spacing w:after="0" w:line="240" w:lineRule="auto"/>
    </w:pPr>
    <w:rPr>
      <w:rFonts w:ascii="StoneSans" w:eastAsia="Times New Roman" w:hAnsi="StoneSans" w:cs="Times New Roman"/>
      <w:sz w:val="20"/>
      <w:szCs w:val="20"/>
      <w:lang w:val="en-GB"/>
    </w:rPr>
  </w:style>
  <w:style w:type="character" w:customStyle="1" w:styleId="CommentTextChar">
    <w:name w:val="Comment Text Char"/>
    <w:basedOn w:val="DefaultParagraphFont"/>
    <w:link w:val="CommentText"/>
    <w:uiPriority w:val="99"/>
    <w:semiHidden/>
    <w:rsid w:val="00B774BB"/>
    <w:rPr>
      <w:rFonts w:ascii="StoneSans" w:eastAsia="Times New Roman" w:hAnsi="StoneSans" w:cs="Times New Roman"/>
      <w:sz w:val="20"/>
      <w:szCs w:val="20"/>
      <w:lang w:val="en-GB"/>
    </w:rPr>
  </w:style>
  <w:style w:type="paragraph" w:customStyle="1" w:styleId="abzacixml">
    <w:name w:val="abzaci_xml"/>
    <w:basedOn w:val="PlainText"/>
    <w:uiPriority w:val="99"/>
    <w:rsid w:val="00B774BB"/>
    <w:pPr>
      <w:autoSpaceDE w:val="0"/>
      <w:autoSpaceDN w:val="0"/>
      <w:adjustRightInd w:val="0"/>
      <w:ind w:firstLine="283"/>
      <w:jc w:val="both"/>
    </w:pPr>
    <w:rPr>
      <w:rFonts w:ascii="Sylfaen" w:eastAsia="Times New Roman" w:hAnsi="Sylfaen" w:cs="Sylfaen"/>
      <w:sz w:val="22"/>
      <w:szCs w:val="22"/>
    </w:rPr>
  </w:style>
  <w:style w:type="paragraph" w:customStyle="1" w:styleId="muxlixml">
    <w:name w:val="muxli_xml"/>
    <w:basedOn w:val="Normal"/>
    <w:uiPriority w:val="99"/>
    <w:rsid w:val="00B774BB"/>
    <w:pPr>
      <w:keepNext/>
      <w:keepLines/>
      <w:tabs>
        <w:tab w:val="left" w:pos="283"/>
      </w:tabs>
      <w:autoSpaceDE w:val="0"/>
      <w:autoSpaceDN w:val="0"/>
      <w:adjustRightInd w:val="0"/>
      <w:spacing w:after="0" w:line="20" w:lineRule="atLeast"/>
      <w:ind w:left="850" w:hanging="850"/>
    </w:pPr>
    <w:rPr>
      <w:rFonts w:ascii="Sylfaen" w:eastAsia="Times New Roman" w:hAnsi="Sylfaen" w:cs="Sylfaen"/>
      <w:b/>
      <w:bCs/>
      <w:sz w:val="24"/>
      <w:szCs w:val="24"/>
    </w:rPr>
  </w:style>
  <w:style w:type="paragraph" w:styleId="PlainText">
    <w:name w:val="Plain Text"/>
    <w:basedOn w:val="Normal"/>
    <w:link w:val="PlainTextChar"/>
    <w:uiPriority w:val="99"/>
    <w:semiHidden/>
    <w:unhideWhenUsed/>
    <w:rsid w:val="00B774BB"/>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B774BB"/>
    <w:rPr>
      <w:rFonts w:ascii="Consolas" w:hAnsi="Consolas" w:cs="Consolas"/>
      <w:sz w:val="21"/>
      <w:szCs w:val="21"/>
    </w:rPr>
  </w:style>
  <w:style w:type="paragraph" w:styleId="BalloonText">
    <w:name w:val="Balloon Text"/>
    <w:basedOn w:val="Normal"/>
    <w:link w:val="BalloonTextChar"/>
    <w:uiPriority w:val="99"/>
    <w:semiHidden/>
    <w:unhideWhenUsed/>
    <w:rsid w:val="00B77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4BB"/>
    <w:rPr>
      <w:rFonts w:ascii="Segoe UI" w:hAnsi="Segoe UI" w:cs="Segoe UI"/>
      <w:sz w:val="18"/>
      <w:szCs w:val="18"/>
    </w:rPr>
  </w:style>
  <w:style w:type="character" w:customStyle="1" w:styleId="ListParagraphChar">
    <w:name w:val="List Paragraph Char"/>
    <w:link w:val="ListParagraph"/>
    <w:uiPriority w:val="34"/>
    <w:qFormat/>
    <w:locked/>
    <w:rsid w:val="00261F93"/>
    <w:rPr>
      <w:rFonts w:ascii="StoneSans" w:eastAsia="Times New Roman" w:hAnsi="StoneSans" w:cs="Times New Roman"/>
      <w:lang w:val="en-GB"/>
    </w:rPr>
  </w:style>
  <w:style w:type="paragraph" w:styleId="CommentSubject">
    <w:name w:val="annotation subject"/>
    <w:basedOn w:val="CommentText"/>
    <w:next w:val="CommentText"/>
    <w:link w:val="CommentSubjectChar"/>
    <w:uiPriority w:val="99"/>
    <w:semiHidden/>
    <w:unhideWhenUsed/>
    <w:rsid w:val="003E59CC"/>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E59CC"/>
    <w:rPr>
      <w:rFonts w:ascii="StoneSans" w:eastAsia="Times New Roman" w:hAnsi="StoneSans" w:cs="Times New Roman"/>
      <w:b/>
      <w:bCs/>
      <w:sz w:val="20"/>
      <w:szCs w:val="20"/>
      <w:lang w:val="en-GB"/>
    </w:rPr>
  </w:style>
  <w:style w:type="table" w:styleId="TableGrid">
    <w:name w:val="Table Grid"/>
    <w:basedOn w:val="TableNormal"/>
    <w:uiPriority w:val="59"/>
    <w:rsid w:val="00A63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3548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A4B6C"/>
    <w:pPr>
      <w:tabs>
        <w:tab w:val="center" w:pos="4844"/>
        <w:tab w:val="right" w:pos="9689"/>
      </w:tabs>
      <w:spacing w:after="0" w:line="240" w:lineRule="auto"/>
    </w:pPr>
  </w:style>
  <w:style w:type="character" w:customStyle="1" w:styleId="HeaderChar">
    <w:name w:val="Header Char"/>
    <w:basedOn w:val="DefaultParagraphFont"/>
    <w:link w:val="Header"/>
    <w:uiPriority w:val="99"/>
    <w:rsid w:val="007A4B6C"/>
  </w:style>
  <w:style w:type="paragraph" w:styleId="Footer">
    <w:name w:val="footer"/>
    <w:basedOn w:val="Normal"/>
    <w:link w:val="FooterChar"/>
    <w:uiPriority w:val="99"/>
    <w:unhideWhenUsed/>
    <w:rsid w:val="007A4B6C"/>
    <w:pPr>
      <w:tabs>
        <w:tab w:val="center" w:pos="4844"/>
        <w:tab w:val="right" w:pos="9689"/>
      </w:tabs>
      <w:spacing w:after="0" w:line="240" w:lineRule="auto"/>
    </w:pPr>
  </w:style>
  <w:style w:type="character" w:customStyle="1" w:styleId="FooterChar">
    <w:name w:val="Footer Char"/>
    <w:basedOn w:val="DefaultParagraphFont"/>
    <w:link w:val="Footer"/>
    <w:uiPriority w:val="99"/>
    <w:rsid w:val="007A4B6C"/>
  </w:style>
  <w:style w:type="paragraph" w:customStyle="1" w:styleId="m-5858631858889296146msolistparagraph">
    <w:name w:val="m_-5858631858889296146msolistparagraph"/>
    <w:basedOn w:val="Normal"/>
    <w:rsid w:val="00874394"/>
    <w:pPr>
      <w:spacing w:before="100" w:beforeAutospacing="1" w:after="100" w:afterAutospacing="1" w:line="240" w:lineRule="auto"/>
    </w:pPr>
    <w:rPr>
      <w:rFonts w:ascii="Times New Roman" w:eastAsia="Times New Roman" w:hAnsi="Times New Roman" w:cs="Times New Roman"/>
      <w:noProof w:val="0"/>
      <w:sz w:val="24"/>
      <w:szCs w:val="24"/>
    </w:rPr>
  </w:style>
  <w:style w:type="paragraph" w:styleId="FootnoteText">
    <w:name w:val="footnote text"/>
    <w:basedOn w:val="Normal"/>
    <w:link w:val="FootnoteTextChar"/>
    <w:uiPriority w:val="99"/>
    <w:semiHidden/>
    <w:unhideWhenUsed/>
    <w:rsid w:val="00943AF8"/>
    <w:pPr>
      <w:spacing w:after="0" w:line="240" w:lineRule="auto"/>
    </w:pPr>
    <w:rPr>
      <w:rFonts w:ascii="StoneSans" w:eastAsia="Times New Roman" w:hAnsi="StoneSans" w:cs="Times New Roman"/>
      <w:noProof w:val="0"/>
      <w:sz w:val="20"/>
      <w:szCs w:val="20"/>
      <w:lang w:val="en-GB"/>
    </w:rPr>
  </w:style>
  <w:style w:type="character" w:customStyle="1" w:styleId="FootnoteTextChar">
    <w:name w:val="Footnote Text Char"/>
    <w:basedOn w:val="DefaultParagraphFont"/>
    <w:link w:val="FootnoteText"/>
    <w:uiPriority w:val="99"/>
    <w:semiHidden/>
    <w:rsid w:val="00943AF8"/>
    <w:rPr>
      <w:rFonts w:ascii="StoneSans" w:eastAsia="Times New Roman" w:hAnsi="StoneSans" w:cs="Times New Roman"/>
      <w:sz w:val="20"/>
      <w:szCs w:val="20"/>
      <w:lang w:val="en-GB"/>
    </w:rPr>
  </w:style>
  <w:style w:type="character" w:styleId="FootnoteReference">
    <w:name w:val="footnote reference"/>
    <w:basedOn w:val="DefaultParagraphFont"/>
    <w:uiPriority w:val="99"/>
    <w:semiHidden/>
    <w:unhideWhenUsed/>
    <w:rsid w:val="00943A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909806">
      <w:bodyDiv w:val="1"/>
      <w:marLeft w:val="0"/>
      <w:marRight w:val="0"/>
      <w:marTop w:val="0"/>
      <w:marBottom w:val="0"/>
      <w:divBdr>
        <w:top w:val="none" w:sz="0" w:space="0" w:color="auto"/>
        <w:left w:val="none" w:sz="0" w:space="0" w:color="auto"/>
        <w:bottom w:val="none" w:sz="0" w:space="0" w:color="auto"/>
        <w:right w:val="none" w:sz="0" w:space="0" w:color="auto"/>
      </w:divBdr>
    </w:div>
    <w:div w:id="565726640">
      <w:bodyDiv w:val="1"/>
      <w:marLeft w:val="0"/>
      <w:marRight w:val="0"/>
      <w:marTop w:val="0"/>
      <w:marBottom w:val="0"/>
      <w:divBdr>
        <w:top w:val="none" w:sz="0" w:space="0" w:color="auto"/>
        <w:left w:val="none" w:sz="0" w:space="0" w:color="auto"/>
        <w:bottom w:val="none" w:sz="0" w:space="0" w:color="auto"/>
        <w:right w:val="none" w:sz="0" w:space="0" w:color="auto"/>
      </w:divBdr>
    </w:div>
    <w:div w:id="639311556">
      <w:bodyDiv w:val="1"/>
      <w:marLeft w:val="0"/>
      <w:marRight w:val="0"/>
      <w:marTop w:val="0"/>
      <w:marBottom w:val="0"/>
      <w:divBdr>
        <w:top w:val="none" w:sz="0" w:space="0" w:color="auto"/>
        <w:left w:val="none" w:sz="0" w:space="0" w:color="auto"/>
        <w:bottom w:val="none" w:sz="0" w:space="0" w:color="auto"/>
        <w:right w:val="none" w:sz="0" w:space="0" w:color="auto"/>
      </w:divBdr>
    </w:div>
    <w:div w:id="1473257441">
      <w:bodyDiv w:val="1"/>
      <w:marLeft w:val="0"/>
      <w:marRight w:val="0"/>
      <w:marTop w:val="0"/>
      <w:marBottom w:val="0"/>
      <w:divBdr>
        <w:top w:val="none" w:sz="0" w:space="0" w:color="auto"/>
        <w:left w:val="none" w:sz="0" w:space="0" w:color="auto"/>
        <w:bottom w:val="none" w:sz="0" w:space="0" w:color="auto"/>
        <w:right w:val="none" w:sz="0" w:space="0" w:color="auto"/>
      </w:divBdr>
    </w:div>
    <w:div w:id="1577667946">
      <w:bodyDiv w:val="1"/>
      <w:marLeft w:val="0"/>
      <w:marRight w:val="0"/>
      <w:marTop w:val="0"/>
      <w:marBottom w:val="0"/>
      <w:divBdr>
        <w:top w:val="none" w:sz="0" w:space="0" w:color="auto"/>
        <w:left w:val="none" w:sz="0" w:space="0" w:color="auto"/>
        <w:bottom w:val="none" w:sz="0" w:space="0" w:color="auto"/>
        <w:right w:val="none" w:sz="0" w:space="0" w:color="auto"/>
      </w:divBdr>
      <w:divsChild>
        <w:div w:id="711421205">
          <w:marLeft w:val="547"/>
          <w:marRight w:val="0"/>
          <w:marTop w:val="0"/>
          <w:marBottom w:val="0"/>
          <w:divBdr>
            <w:top w:val="none" w:sz="0" w:space="0" w:color="auto"/>
            <w:left w:val="none" w:sz="0" w:space="0" w:color="auto"/>
            <w:bottom w:val="none" w:sz="0" w:space="0" w:color="auto"/>
            <w:right w:val="none" w:sz="0" w:space="0" w:color="auto"/>
          </w:divBdr>
        </w:div>
      </w:divsChild>
    </w:div>
    <w:div w:id="1689401840">
      <w:bodyDiv w:val="1"/>
      <w:marLeft w:val="0"/>
      <w:marRight w:val="0"/>
      <w:marTop w:val="0"/>
      <w:marBottom w:val="0"/>
      <w:divBdr>
        <w:top w:val="none" w:sz="0" w:space="0" w:color="auto"/>
        <w:left w:val="none" w:sz="0" w:space="0" w:color="auto"/>
        <w:bottom w:val="none" w:sz="0" w:space="0" w:color="auto"/>
        <w:right w:val="none" w:sz="0" w:space="0" w:color="auto"/>
      </w:divBdr>
    </w:div>
    <w:div w:id="1727144109">
      <w:bodyDiv w:val="1"/>
      <w:marLeft w:val="0"/>
      <w:marRight w:val="0"/>
      <w:marTop w:val="0"/>
      <w:marBottom w:val="0"/>
      <w:divBdr>
        <w:top w:val="none" w:sz="0" w:space="0" w:color="auto"/>
        <w:left w:val="none" w:sz="0" w:space="0" w:color="auto"/>
        <w:bottom w:val="none" w:sz="0" w:space="0" w:color="auto"/>
        <w:right w:val="none" w:sz="0" w:space="0" w:color="auto"/>
      </w:divBdr>
      <w:divsChild>
        <w:div w:id="1643077224">
          <w:marLeft w:val="547"/>
          <w:marRight w:val="0"/>
          <w:marTop w:val="0"/>
          <w:marBottom w:val="0"/>
          <w:divBdr>
            <w:top w:val="none" w:sz="0" w:space="0" w:color="auto"/>
            <w:left w:val="none" w:sz="0" w:space="0" w:color="auto"/>
            <w:bottom w:val="none" w:sz="0" w:space="0" w:color="auto"/>
            <w:right w:val="none" w:sz="0" w:space="0" w:color="auto"/>
          </w:divBdr>
        </w:div>
      </w:divsChild>
    </w:div>
    <w:div w:id="2042901974">
      <w:bodyDiv w:val="1"/>
      <w:marLeft w:val="0"/>
      <w:marRight w:val="0"/>
      <w:marTop w:val="0"/>
      <w:marBottom w:val="0"/>
      <w:divBdr>
        <w:top w:val="none" w:sz="0" w:space="0" w:color="auto"/>
        <w:left w:val="none" w:sz="0" w:space="0" w:color="auto"/>
        <w:bottom w:val="none" w:sz="0" w:space="0" w:color="auto"/>
        <w:right w:val="none" w:sz="0" w:space="0" w:color="auto"/>
      </w:divBdr>
      <w:divsChild>
        <w:div w:id="127528319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D941C-E27C-4015-9839-A11D09FA06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1474B5-266C-4415-9A50-4DCE4ED9BC02}">
  <ds:schemaRefs>
    <ds:schemaRef ds:uri="http://schemas.microsoft.com/sharepoint/v3/contenttype/forms"/>
  </ds:schemaRefs>
</ds:datastoreItem>
</file>

<file path=customXml/itemProps3.xml><?xml version="1.0" encoding="utf-8"?>
<ds:datastoreItem xmlns:ds="http://schemas.openxmlformats.org/officeDocument/2006/customXml" ds:itemID="{66C661C5-5AA7-4DB2-A851-18247D3E2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F898323-0113-433F-BC1B-2C206D66F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Bella Saria</dc:creator>
  <cp:lastModifiedBy>Nino Khitarishvili</cp:lastModifiedBy>
  <cp:revision>175</cp:revision>
  <cp:lastPrinted>2019-01-22T07:56:00Z</cp:lastPrinted>
  <dcterms:created xsi:type="dcterms:W3CDTF">2016-11-16T05:53:00Z</dcterms:created>
  <dcterms:modified xsi:type="dcterms:W3CDTF">2021-09-22T11:29:00Z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